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80" w:rsidRPr="007C1F80" w:rsidRDefault="007C1F80" w:rsidP="007C1F80">
      <w:pPr>
        <w:spacing w:after="75" w:line="240" w:lineRule="auto"/>
        <w:jc w:val="left"/>
        <w:outlineLvl w:val="0"/>
        <w:rPr>
          <w:rFonts w:ascii="Georgia" w:eastAsia="Times New Roman" w:hAnsi="Georgia" w:cs="Times New Roman"/>
          <w:kern w:val="36"/>
          <w:sz w:val="72"/>
          <w:szCs w:val="72"/>
          <w:lang w:eastAsia="en-IN"/>
        </w:rPr>
      </w:pPr>
      <w:r w:rsidRPr="007C1F80">
        <w:rPr>
          <w:rFonts w:ascii="Georgia" w:eastAsia="Times New Roman" w:hAnsi="Georgia" w:cs="Times New Roman"/>
          <w:kern w:val="36"/>
          <w:sz w:val="72"/>
          <w:szCs w:val="72"/>
          <w:lang w:eastAsia="en-IN"/>
        </w:rPr>
        <w:t>Deemed Conveyance</w:t>
      </w:r>
    </w:p>
    <w:p w:rsidR="007C1F80" w:rsidRPr="007C1F80" w:rsidRDefault="007C1F80" w:rsidP="007C1F80">
      <w:pPr>
        <w:shd w:val="clear" w:color="auto" w:fill="FFFFFF"/>
        <w:spacing w:after="360" w:line="240" w:lineRule="auto"/>
        <w:jc w:val="left"/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</w:pPr>
      <w:r w:rsidRPr="007C1F80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en-IN"/>
        </w:rPr>
        <w:t>List of Documents Required for Deemed Conveyance</w:t>
      </w:r>
    </w:p>
    <w:p w:rsidR="007C1F80" w:rsidRPr="007C1F80" w:rsidRDefault="00507389" w:rsidP="007C1F80">
      <w:pPr>
        <w:shd w:val="clear" w:color="auto" w:fill="FFFFFF"/>
        <w:spacing w:after="360" w:line="240" w:lineRule="auto"/>
        <w:jc w:val="left"/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</w:pPr>
      <w:hyperlink r:id="rId5" w:history="1">
        <w:r w:rsidR="007C1F80" w:rsidRPr="007C1F80">
          <w:rPr>
            <w:rFonts w:ascii="Helvetica" w:eastAsia="Times New Roman" w:hAnsi="Helvetica" w:cs="Helvetica"/>
            <w:b/>
            <w:bCs/>
            <w:color w:val="BC360A"/>
            <w:sz w:val="24"/>
            <w:szCs w:val="24"/>
            <w:lang w:eastAsia="en-IN"/>
          </w:rPr>
          <w:t>OC Not Required for Deemed Conveyance- GR Dated September 18, 2017</w:t>
        </w:r>
      </w:hyperlink>
    </w:p>
    <w:p w:rsidR="007C1F80" w:rsidRPr="007C1F80" w:rsidRDefault="007C1F80" w:rsidP="007C1F80">
      <w:pPr>
        <w:shd w:val="clear" w:color="auto" w:fill="FFFFFF"/>
        <w:spacing w:after="360" w:line="240" w:lineRule="auto"/>
        <w:jc w:val="left"/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</w:pPr>
      <w:r w:rsidRPr="007C1F80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en-IN"/>
        </w:rPr>
        <w:t>A. Land Revenue Records</w:t>
      </w:r>
    </w:p>
    <w:p w:rsidR="007C1F80" w:rsidRPr="007C1F80" w:rsidRDefault="007C1F80" w:rsidP="007C1F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</w:pPr>
      <w:r w:rsidRPr="007C1F80"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  <w:t>Property Card</w:t>
      </w:r>
    </w:p>
    <w:p w:rsidR="007C1F80" w:rsidRPr="007C1F80" w:rsidRDefault="007C1F80" w:rsidP="007C1F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</w:pPr>
      <w:r w:rsidRPr="007C1F80"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  <w:t>City Survey Plan</w:t>
      </w:r>
    </w:p>
    <w:p w:rsidR="007C1F80" w:rsidRPr="007C1F80" w:rsidRDefault="007C1F80" w:rsidP="007C1F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</w:pPr>
      <w:r w:rsidRPr="007C1F80"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  <w:t>7/12 Extract</w:t>
      </w:r>
    </w:p>
    <w:p w:rsidR="007C1F80" w:rsidRPr="007C1F80" w:rsidRDefault="007C1F80" w:rsidP="007C1F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</w:pPr>
      <w:r w:rsidRPr="007C1F80"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  <w:t>Village Form No. 6</w:t>
      </w:r>
    </w:p>
    <w:p w:rsidR="007C1F80" w:rsidRPr="007C1F80" w:rsidRDefault="007C1F80" w:rsidP="007C1F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</w:pPr>
      <w:r w:rsidRPr="007C1F80"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  <w:t>K. J. P.</w:t>
      </w:r>
    </w:p>
    <w:p w:rsidR="007C1F80" w:rsidRPr="007C1F80" w:rsidRDefault="007C1F80" w:rsidP="007C1F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</w:pPr>
      <w:r w:rsidRPr="007C1F80"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  <w:t>N. A Order</w:t>
      </w:r>
    </w:p>
    <w:p w:rsidR="007C1F80" w:rsidRPr="007C1F80" w:rsidRDefault="007C1F80" w:rsidP="007C1F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</w:pPr>
      <w:r w:rsidRPr="007C1F80"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  <w:t>U. L. C Order</w:t>
      </w:r>
      <w:bookmarkStart w:id="0" w:name="_GoBack"/>
      <w:bookmarkEnd w:id="0"/>
    </w:p>
    <w:p w:rsidR="007C1F80" w:rsidRPr="007C1F80" w:rsidRDefault="007C1F80" w:rsidP="007C1F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</w:pPr>
      <w:r w:rsidRPr="007C1F80"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  <w:t>Latest Property Tax Paid Receipt</w:t>
      </w:r>
    </w:p>
    <w:p w:rsidR="007C1F80" w:rsidRPr="007C1F80" w:rsidRDefault="007C1F80" w:rsidP="007C1F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</w:pPr>
      <w:r w:rsidRPr="007C1F80"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  <w:t>Latest N. A. Tax Paid Receipt</w:t>
      </w:r>
    </w:p>
    <w:p w:rsidR="007C1F80" w:rsidRPr="007C1F80" w:rsidRDefault="007C1F80" w:rsidP="007C1F80">
      <w:pPr>
        <w:shd w:val="clear" w:color="auto" w:fill="FFFFFF"/>
        <w:spacing w:after="360" w:line="240" w:lineRule="auto"/>
        <w:jc w:val="left"/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</w:pPr>
      <w:r w:rsidRPr="007C1F80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en-IN"/>
        </w:rPr>
        <w:t>B. Municipal Corporation Records</w:t>
      </w:r>
    </w:p>
    <w:p w:rsidR="007C1F80" w:rsidRPr="007C1F80" w:rsidRDefault="007C1F80" w:rsidP="007C1F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</w:pPr>
      <w:r w:rsidRPr="007C1F80"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  <w:t>Intimation of Disapproval (IOD)</w:t>
      </w:r>
    </w:p>
    <w:p w:rsidR="007C1F80" w:rsidRPr="007C1F80" w:rsidRDefault="007C1F80" w:rsidP="007C1F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</w:pPr>
      <w:r w:rsidRPr="007C1F80"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  <w:t>Commencement Certificate</w:t>
      </w:r>
    </w:p>
    <w:p w:rsidR="007C1F80" w:rsidRPr="007C1F80" w:rsidRDefault="007C1F80" w:rsidP="007C1F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</w:pPr>
      <w:r w:rsidRPr="007C1F80"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  <w:t>Approved Layout Plan</w:t>
      </w:r>
    </w:p>
    <w:p w:rsidR="007C1F80" w:rsidRPr="007C1F80" w:rsidRDefault="007C1F80" w:rsidP="007C1F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</w:pPr>
      <w:r w:rsidRPr="007C1F80"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  <w:t>Approved Building Plan</w:t>
      </w:r>
    </w:p>
    <w:p w:rsidR="007C1F80" w:rsidRPr="007C1F80" w:rsidRDefault="007C1F80" w:rsidP="007C1F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</w:pPr>
      <w:r w:rsidRPr="007C1F80"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  <w:t>Building Completion Certificate (BCC)/ Occupation Certificate (OC)</w:t>
      </w:r>
    </w:p>
    <w:p w:rsidR="007C1F80" w:rsidRPr="007C1F80" w:rsidRDefault="007C1F80" w:rsidP="007C1F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</w:pPr>
      <w:r w:rsidRPr="007C1F80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en-IN"/>
        </w:rPr>
        <w:t>The Societies Not having Occupation Certificate (OC) can submit an Undertaking/ Indemnity to the Competent Authority</w:t>
      </w:r>
    </w:p>
    <w:p w:rsidR="007C1F80" w:rsidRPr="007C1F80" w:rsidRDefault="007C1F80" w:rsidP="007C1F80">
      <w:pPr>
        <w:shd w:val="clear" w:color="auto" w:fill="FFFFFF"/>
        <w:spacing w:after="360" w:line="240" w:lineRule="auto"/>
        <w:jc w:val="left"/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</w:pPr>
      <w:r w:rsidRPr="007C1F80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en-IN"/>
        </w:rPr>
        <w:t>C. Society Records</w:t>
      </w:r>
    </w:p>
    <w:p w:rsidR="007C1F80" w:rsidRPr="007C1F80" w:rsidRDefault="007C1F80" w:rsidP="007C1F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</w:pPr>
      <w:r w:rsidRPr="007C1F80"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  <w:t>Copy of Society Registration Certificate</w:t>
      </w:r>
    </w:p>
    <w:p w:rsidR="007C1F80" w:rsidRPr="007C1F80" w:rsidRDefault="007C1F80" w:rsidP="007C1F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</w:pPr>
      <w:r w:rsidRPr="007C1F80"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  <w:t>List of Members &amp; their Share Certificate Details</w:t>
      </w:r>
    </w:p>
    <w:p w:rsidR="007C1F80" w:rsidRPr="007C1F80" w:rsidRDefault="007C1F80" w:rsidP="007C1F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</w:pPr>
      <w:r w:rsidRPr="007C1F80"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  <w:t>Copies of Registered Agreements for all Flats/ Shops with Stamp Duty &amp; Registration Receipts along with Index II of all the Registered Agreements</w:t>
      </w:r>
    </w:p>
    <w:p w:rsidR="007C1F80" w:rsidRPr="007C1F80" w:rsidRDefault="007C1F80" w:rsidP="007C1F80">
      <w:pPr>
        <w:shd w:val="clear" w:color="auto" w:fill="FFFFFF"/>
        <w:spacing w:after="360" w:line="240" w:lineRule="auto"/>
        <w:jc w:val="left"/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</w:pPr>
      <w:r w:rsidRPr="007C1F80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en-IN"/>
        </w:rPr>
        <w:t>D. Property Developer/ Promoter Records</w:t>
      </w:r>
    </w:p>
    <w:p w:rsidR="007C1F80" w:rsidRPr="007C1F80" w:rsidRDefault="007C1F80" w:rsidP="007C1F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</w:pPr>
      <w:r w:rsidRPr="007C1F80"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  <w:t>Registered Partnership Deed of the Partners of the Property Developer Firm</w:t>
      </w:r>
    </w:p>
    <w:p w:rsidR="007C1F80" w:rsidRPr="007C1F80" w:rsidRDefault="007C1F80" w:rsidP="007C1F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</w:pPr>
      <w:r w:rsidRPr="007C1F80"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  <w:t>Registered Development Agreement/ Conveyance Deed between Land- Owners &amp; Property Developer</w:t>
      </w:r>
    </w:p>
    <w:p w:rsidR="007C1F80" w:rsidRPr="007C1F80" w:rsidRDefault="007C1F80" w:rsidP="007C1F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</w:pPr>
      <w:r w:rsidRPr="007C1F80"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  <w:t>Power of Attorney given by Land- Owners to the Property Developer</w:t>
      </w:r>
    </w:p>
    <w:p w:rsidR="007C1F80" w:rsidRPr="007C1F80" w:rsidRDefault="007C1F80" w:rsidP="007C1F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</w:pPr>
      <w:r w:rsidRPr="007C1F80"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  <w:t>Will &amp; Probate Copy, in case the Development Agreement is signed by Legal Heirs of Land- Owners</w:t>
      </w:r>
    </w:p>
    <w:p w:rsidR="007C1F80" w:rsidRPr="007C1F80" w:rsidRDefault="007C1F80" w:rsidP="007C1F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</w:pPr>
      <w:r w:rsidRPr="007C1F80"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  <w:t>Death Certificate of Land- Owners, wherever necessary</w:t>
      </w:r>
    </w:p>
    <w:p w:rsidR="007C1F80" w:rsidRPr="007C1F80" w:rsidRDefault="007C1F80" w:rsidP="007C1F80">
      <w:pPr>
        <w:shd w:val="clear" w:color="auto" w:fill="FFFFFF"/>
        <w:spacing w:after="360" w:line="240" w:lineRule="auto"/>
        <w:jc w:val="left"/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</w:pPr>
      <w:r w:rsidRPr="007C1F80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en-IN"/>
        </w:rPr>
        <w:t>E. Professional Certificates</w:t>
      </w:r>
    </w:p>
    <w:p w:rsidR="007C1F80" w:rsidRPr="007C1F80" w:rsidRDefault="007C1F80" w:rsidP="007C1F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</w:pPr>
      <w:r w:rsidRPr="007C1F80"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  <w:lastRenderedPageBreak/>
        <w:t>Architect’s Certificate – From an Architect</w:t>
      </w:r>
    </w:p>
    <w:p w:rsidR="007C1F80" w:rsidRPr="007C1F80" w:rsidRDefault="007C1F80" w:rsidP="007C1F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</w:pPr>
      <w:r w:rsidRPr="007C1F80"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  <w:t>Last 30 Years Search Report</w:t>
      </w:r>
    </w:p>
    <w:p w:rsidR="007C1F80" w:rsidRPr="007C1F80" w:rsidRDefault="007C1F80" w:rsidP="007C1F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</w:pPr>
      <w:r w:rsidRPr="007C1F80"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  <w:t>Title Certificate – From an Advocate</w:t>
      </w:r>
    </w:p>
    <w:p w:rsidR="007C1F80" w:rsidRPr="007C1F80" w:rsidRDefault="007C1F80" w:rsidP="007C1F80">
      <w:pPr>
        <w:shd w:val="clear" w:color="auto" w:fill="FFFFFF"/>
        <w:spacing w:after="360" w:line="240" w:lineRule="auto"/>
        <w:jc w:val="left"/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</w:pPr>
      <w:r w:rsidRPr="007C1F80">
        <w:rPr>
          <w:rFonts w:ascii="Helvetica" w:eastAsia="Times New Roman" w:hAnsi="Helvetica" w:cs="Helvetica"/>
          <w:color w:val="141412"/>
          <w:sz w:val="24"/>
          <w:szCs w:val="24"/>
          <w:lang w:eastAsia="en-IN"/>
        </w:rPr>
        <w:t> </w:t>
      </w:r>
    </w:p>
    <w:p w:rsidR="00C5763B" w:rsidRDefault="00C5763B"/>
    <w:sectPr w:rsidR="00C576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B3736"/>
    <w:multiLevelType w:val="multilevel"/>
    <w:tmpl w:val="BA166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AC0664"/>
    <w:multiLevelType w:val="multilevel"/>
    <w:tmpl w:val="ACD29E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0D1454"/>
    <w:multiLevelType w:val="multilevel"/>
    <w:tmpl w:val="2CE806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986EF1"/>
    <w:multiLevelType w:val="multilevel"/>
    <w:tmpl w:val="C1CEA5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850EA0"/>
    <w:multiLevelType w:val="multilevel"/>
    <w:tmpl w:val="A8CAC1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80"/>
    <w:rsid w:val="00331822"/>
    <w:rsid w:val="00507389"/>
    <w:rsid w:val="007C1F80"/>
    <w:rsid w:val="00C5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4D839D-B40E-48A5-AAF5-D12143AB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1F80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F80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7C1F8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7C1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emed-conveyance.in/resources/oc-not-required-for-deemed-conveyance-gr-dated-september-18-201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Alpa</dc:creator>
  <cp:lastModifiedBy>Meera Iyer</cp:lastModifiedBy>
  <cp:revision>2</cp:revision>
  <dcterms:created xsi:type="dcterms:W3CDTF">2018-07-03T06:28:00Z</dcterms:created>
  <dcterms:modified xsi:type="dcterms:W3CDTF">2018-07-03T06:28:00Z</dcterms:modified>
</cp:coreProperties>
</file>