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From,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Mr. / Mrs.____________________________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Flat/ Shop No. ___________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Society Name__________________________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Society Address________________________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To,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Chairman / Secretary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Society Name__________________________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Society Address________________________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Respected Sir,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Subject: Internal Leakages in Flat/Shop No._________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I, the undersigned, Mr. / Mrs. ________________________________________________________ residing in Flat / Shop No._________ herewith describe internal leakages in my flat/shop are as under;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90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4369"/>
        <w:gridCol w:w="4621"/>
        <w:tblGridChange w:id="0">
          <w:tblGrid>
            <w:gridCol w:w="4369"/>
            <w:gridCol w:w="462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Hall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Kitchen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1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1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Bedroom 1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Bathroom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1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2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Bedroom 2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Toilet / Attached Toilet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have observed that the above leakage comes through;</w:t>
      </w:r>
    </w:p>
    <w:tbl>
      <w:tblPr>
        <w:tblStyle w:val="Table2"/>
        <w:tblW w:w="448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0"/>
        <w:gridCol w:w="450"/>
        <w:gridCol w:w="3589"/>
        <w:tblGridChange w:id="0">
          <w:tblGrid>
            <w:gridCol w:w="450"/>
            <w:gridCol w:w="450"/>
            <w:gridCol w:w="3589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Upper  Flat renovations/repairs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External wall cracks on the building.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Kindly take the note of above and do the needful.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Thanks &amp; Regards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Yours Sincerely,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Members’ Signature: ________________________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Name: ___________________________________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Date: ___________________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720" w:top="1267" w:left="1440" w:right="1440" w:header="576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Form1_InternalLeakages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Contd/-</w:t>
      <w:tab/>
      <w:tab/>
      <w:t xml:space="preserve">Form No. 4</w:t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Form No. 1</w:t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F6C4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762E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762E3"/>
  </w:style>
  <w:style w:type="paragraph" w:styleId="Footer">
    <w:name w:val="footer"/>
    <w:basedOn w:val="Normal"/>
    <w:link w:val="FooterChar"/>
    <w:uiPriority w:val="99"/>
    <w:semiHidden w:val="1"/>
    <w:unhideWhenUsed w:val="1"/>
    <w:rsid w:val="002762E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2762E3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762E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762E3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554D5D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E837A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cll1FFngG4Kyy4fPtT0ahsHx3Q==">CgMxLjA4AHIhMTJ5cGFKdURmQ2NNS0hiRjg2enE4NkhpWE42RDd1dTdR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2016-03-20T12:05:00Z</dcterms:created>
  <dc:creator>Anup</dc:creator>
</cp:coreProperties>
</file>