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1"/>
        <w:ind w:left="0"/>
        <w:rPr>
          <w:rFonts w:ascii="Times New Roman"/>
          <w:sz w:val="19"/>
        </w:rPr>
      </w:pPr>
    </w:p>
    <w:p>
      <w:pPr>
        <w:pStyle w:val="BodyText"/>
        <w:ind w:left="37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43485" cy="1524000"/>
            <wp:effectExtent l="0" t="0" r="0" b="0"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48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ind w:left="0"/>
        <w:rPr>
          <w:rFonts w:ascii="Times New Roman"/>
          <w:sz w:val="29"/>
        </w:rPr>
      </w:pPr>
    </w:p>
    <w:p>
      <w:pPr>
        <w:pStyle w:val="Title"/>
      </w:pPr>
      <w:r>
        <w:rPr/>
        <w:t>STANDARD</w:t>
      </w:r>
      <w:r>
        <w:rPr>
          <w:spacing w:val="-8"/>
        </w:rPr>
        <w:t> </w:t>
      </w:r>
      <w:r>
        <w:rPr/>
        <w:t>OPERATING</w:t>
      </w:r>
      <w:r>
        <w:rPr>
          <w:spacing w:val="-6"/>
        </w:rPr>
        <w:t> </w:t>
      </w:r>
      <w:r>
        <w:rPr/>
        <w:t>PROCEDURE</w:t>
      </w:r>
    </w:p>
    <w:p>
      <w:pPr>
        <w:spacing w:before="0"/>
        <w:ind w:left="1380" w:right="1476" w:firstLine="0"/>
        <w:jc w:val="center"/>
        <w:rPr>
          <w:b/>
          <w:sz w:val="30"/>
        </w:rPr>
      </w:pPr>
      <w:r>
        <w:rPr>
          <w:b/>
          <w:sz w:val="30"/>
        </w:rPr>
        <w:t>Checklist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Guidelines</w:t>
      </w:r>
    </w:p>
    <w:p>
      <w:pPr>
        <w:spacing w:after="0"/>
        <w:jc w:val="center"/>
        <w:rPr>
          <w:sz w:val="30"/>
        </w:rPr>
        <w:sectPr>
          <w:headerReference w:type="default" r:id="rId5"/>
          <w:type w:val="continuous"/>
          <w:pgSz w:w="12240" w:h="15840"/>
          <w:pgMar w:header="720" w:top="1500" w:bottom="280" w:left="480" w:right="380"/>
          <w:pgNumType w:start="1"/>
        </w:sectPr>
      </w:pPr>
    </w:p>
    <w:p>
      <w:pPr>
        <w:pStyle w:val="Heading1"/>
        <w:spacing w:line="341" w:lineRule="exact"/>
        <w:jc w:val="both"/>
      </w:pPr>
      <w:r>
        <w:rPr>
          <w:color w:val="212121"/>
        </w:rPr>
        <w:t>What</w:t>
      </w:r>
      <w:r>
        <w:rPr>
          <w:color w:val="212121"/>
          <w:spacing w:val="-2"/>
        </w:rPr>
        <w:t> </w:t>
      </w:r>
      <w:r>
        <w:rPr>
          <w:color w:val="212121"/>
        </w:rPr>
        <w:t>is</w:t>
      </w:r>
      <w:r>
        <w:rPr>
          <w:color w:val="212121"/>
          <w:spacing w:val="-3"/>
        </w:rPr>
        <w:t> </w:t>
      </w:r>
      <w:r>
        <w:rPr>
          <w:color w:val="212121"/>
        </w:rPr>
        <w:t>an</w:t>
      </w:r>
      <w:r>
        <w:rPr>
          <w:color w:val="212121"/>
          <w:spacing w:val="-3"/>
        </w:rPr>
        <w:t> </w:t>
      </w:r>
      <w:r>
        <w:rPr>
          <w:color w:val="212121"/>
        </w:rPr>
        <w:t>Annual</w:t>
      </w:r>
      <w:r>
        <w:rPr>
          <w:color w:val="212121"/>
          <w:spacing w:val="-5"/>
        </w:rPr>
        <w:t> </w:t>
      </w:r>
      <w:r>
        <w:rPr>
          <w:color w:val="212121"/>
        </w:rPr>
        <w:t>General</w:t>
      </w:r>
      <w:r>
        <w:rPr>
          <w:color w:val="212121"/>
          <w:spacing w:val="-1"/>
        </w:rPr>
        <w:t> </w:t>
      </w:r>
      <w:r>
        <w:rPr>
          <w:color w:val="212121"/>
        </w:rPr>
        <w:t>Meeting</w:t>
      </w:r>
      <w:r>
        <w:rPr>
          <w:color w:val="212121"/>
          <w:spacing w:val="-2"/>
        </w:rPr>
        <w:t> </w:t>
      </w:r>
      <w:r>
        <w:rPr>
          <w:color w:val="212121"/>
        </w:rPr>
        <w:t>(AGM)?</w:t>
      </w:r>
    </w:p>
    <w:p>
      <w:pPr>
        <w:pStyle w:val="BodyText"/>
        <w:ind w:left="960" w:right="1057"/>
        <w:jc w:val="both"/>
      </w:pPr>
      <w:r>
        <w:rPr/>
        <w:t>An Annual General Meeting (AGM) is a yearly event which is compulsory as per</w:t>
      </w:r>
      <w:r>
        <w:rPr>
          <w:spacing w:val="1"/>
        </w:rPr>
        <w:t> </w:t>
      </w:r>
      <w:r>
        <w:rPr/>
        <w:t>the society</w:t>
      </w:r>
      <w:r>
        <w:rPr>
          <w:spacing w:val="1"/>
        </w:rPr>
        <w:t> </w:t>
      </w:r>
      <w:r>
        <w:rPr/>
        <w:t>bye</w:t>
      </w:r>
      <w:r>
        <w:rPr>
          <w:spacing w:val="1"/>
        </w:rPr>
        <w:t> </w:t>
      </w:r>
      <w:r>
        <w:rPr/>
        <w:t>laws for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society/apartment</w:t>
      </w:r>
      <w:r>
        <w:rPr>
          <w:spacing w:val="1"/>
        </w:rPr>
        <w:t> </w:t>
      </w:r>
      <w:r>
        <w:rPr/>
        <w:t>complex.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conducted to discuss major issues and collectively reach a consensus and find the</w:t>
      </w:r>
      <w:r>
        <w:rPr>
          <w:spacing w:val="1"/>
        </w:rPr>
        <w:t> </w:t>
      </w:r>
      <w:r>
        <w:rPr/>
        <w:t>best</w:t>
      </w:r>
      <w:r>
        <w:rPr>
          <w:spacing w:val="-3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solution.</w:t>
      </w:r>
    </w:p>
    <w:p>
      <w:pPr>
        <w:pStyle w:val="BodyText"/>
        <w:ind w:left="960" w:right="1058"/>
        <w:jc w:val="both"/>
      </w:pPr>
      <w:r>
        <w:rPr/>
        <w:t>Most common discussions in an AGM comprise of Minutes of previous meeting,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committee for the betterment of living conditions, etc. Appointment of a new</w:t>
      </w:r>
      <w:r>
        <w:rPr>
          <w:spacing w:val="1"/>
        </w:rPr>
        <w:t> </w:t>
      </w:r>
      <w:r>
        <w:rPr/>
        <w:t>managing</w:t>
      </w:r>
      <w:r>
        <w:rPr>
          <w:spacing w:val="-3"/>
        </w:rPr>
        <w:t> </w:t>
      </w:r>
      <w:r>
        <w:rPr/>
        <w:t>committee,</w:t>
      </w:r>
      <w:r>
        <w:rPr>
          <w:spacing w:val="-2"/>
        </w:rPr>
        <w:t> </w:t>
      </w:r>
      <w:r>
        <w:rPr/>
        <w:t>auditor,</w:t>
      </w:r>
      <w:r>
        <w:rPr>
          <w:spacing w:val="-2"/>
        </w:rPr>
        <w:t> </w:t>
      </w:r>
      <w:r>
        <w:rPr/>
        <w:t>etc.</w:t>
      </w:r>
      <w:r>
        <w:rPr>
          <w:spacing w:val="-2"/>
        </w:rPr>
        <w:t> </w:t>
      </w:r>
      <w:r>
        <w:rPr/>
        <w:t>also takes place</w:t>
      </w:r>
      <w:r>
        <w:rPr>
          <w:spacing w:val="-3"/>
        </w:rPr>
        <w:t> </w:t>
      </w:r>
      <w:r>
        <w:rPr/>
        <w:t>in an AGM.</w:t>
      </w:r>
    </w:p>
    <w:p>
      <w:pPr>
        <w:pStyle w:val="BodyText"/>
        <w:spacing w:before="11"/>
        <w:ind w:left="0"/>
        <w:rPr>
          <w:sz w:val="30"/>
        </w:rPr>
      </w:pPr>
    </w:p>
    <w:p>
      <w:pPr>
        <w:spacing w:before="0"/>
        <w:ind w:left="1380" w:right="1477" w:firstLine="0"/>
        <w:jc w:val="center"/>
        <w:rPr>
          <w:b/>
          <w:sz w:val="40"/>
        </w:rPr>
      </w:pPr>
      <w:r>
        <w:rPr>
          <w:b/>
          <w:sz w:val="40"/>
        </w:rPr>
        <w:t>Check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list For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Annual General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Meeting</w:t>
      </w:r>
    </w:p>
    <w:p>
      <w:pPr>
        <w:pStyle w:val="BodyText"/>
        <w:spacing w:line="242" w:lineRule="auto" w:before="271"/>
        <w:ind w:left="960" w:right="1058"/>
        <w:jc w:val="both"/>
      </w:pPr>
      <w:r>
        <w:rPr/>
        <w:t>Before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managing</w:t>
      </w:r>
      <w:r>
        <w:rPr>
          <w:spacing w:val="-9"/>
        </w:rPr>
        <w:t> </w:t>
      </w:r>
      <w:r>
        <w:rPr/>
        <w:t>committee</w:t>
      </w:r>
      <w:r>
        <w:rPr>
          <w:spacing w:val="-8"/>
        </w:rPr>
        <w:t> </w:t>
      </w:r>
      <w:r>
        <w:rPr/>
        <w:t>hosts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AGM,</w:t>
      </w:r>
      <w:r>
        <w:rPr>
          <w:spacing w:val="-8"/>
        </w:rPr>
        <w:t> </w:t>
      </w:r>
      <w:r>
        <w:rPr/>
        <w:t>there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list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things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need</w:t>
      </w:r>
      <w:r>
        <w:rPr>
          <w:spacing w:val="-6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covered to ensure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meeting</w:t>
      </w:r>
      <w:r>
        <w:rPr>
          <w:spacing w:val="-2"/>
        </w:rPr>
        <w:t> </w:t>
      </w:r>
      <w:r>
        <w:rPr/>
        <w:t>goes</w:t>
      </w:r>
      <w:r>
        <w:rPr>
          <w:spacing w:val="-3"/>
        </w:rPr>
        <w:t> </w:t>
      </w:r>
      <w:r>
        <w:rPr/>
        <w:t>smoothly.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681" w:val="left" w:leader="none"/>
        </w:tabs>
        <w:spacing w:line="240" w:lineRule="auto" w:before="0" w:after="0"/>
        <w:ind w:left="1680" w:right="1060" w:hanging="360"/>
        <w:jc w:val="both"/>
        <w:rPr>
          <w:sz w:val="28"/>
        </w:rPr>
      </w:pPr>
      <w:r>
        <w:rPr>
          <w:sz w:val="28"/>
        </w:rPr>
        <w:t>Have a meeting with the internal committee members and finalize the date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agenda</w:t>
      </w:r>
      <w:r>
        <w:rPr>
          <w:spacing w:val="-1"/>
          <w:sz w:val="28"/>
        </w:rPr>
        <w:t> </w:t>
      </w:r>
      <w:r>
        <w:rPr>
          <w:sz w:val="28"/>
        </w:rPr>
        <w:t>of the</w:t>
      </w:r>
      <w:r>
        <w:rPr>
          <w:spacing w:val="-2"/>
          <w:sz w:val="28"/>
        </w:rPr>
        <w:t> </w:t>
      </w:r>
      <w:r>
        <w:rPr>
          <w:sz w:val="28"/>
        </w:rPr>
        <w:t>AGM.</w:t>
      </w:r>
    </w:p>
    <w:p>
      <w:pPr>
        <w:pStyle w:val="ListParagraph"/>
        <w:numPr>
          <w:ilvl w:val="0"/>
          <w:numId w:val="1"/>
        </w:numPr>
        <w:tabs>
          <w:tab w:pos="1681" w:val="left" w:leader="none"/>
        </w:tabs>
        <w:spacing w:line="240" w:lineRule="auto" w:before="152" w:after="0"/>
        <w:ind w:left="1680" w:right="1060" w:hanging="360"/>
        <w:jc w:val="both"/>
        <w:rPr>
          <w:sz w:val="28"/>
        </w:rPr>
      </w:pPr>
      <w:r>
        <w:rPr>
          <w:sz w:val="28"/>
        </w:rPr>
        <w:t>The Chairman, Secretary and the Treasurer need to be present as they are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key</w:t>
      </w:r>
      <w:r>
        <w:rPr>
          <w:spacing w:val="-1"/>
          <w:sz w:val="28"/>
        </w:rPr>
        <w:t> </w:t>
      </w:r>
      <w:r>
        <w:rPr>
          <w:sz w:val="28"/>
        </w:rPr>
        <w:t>members.</w:t>
      </w:r>
    </w:p>
    <w:p>
      <w:pPr>
        <w:pStyle w:val="ListParagraph"/>
        <w:numPr>
          <w:ilvl w:val="0"/>
          <w:numId w:val="1"/>
        </w:numPr>
        <w:tabs>
          <w:tab w:pos="1681" w:val="left" w:leader="none"/>
        </w:tabs>
        <w:spacing w:line="240" w:lineRule="auto" w:before="149" w:after="0"/>
        <w:ind w:left="1680" w:right="1062" w:hanging="360"/>
        <w:jc w:val="both"/>
        <w:rPr>
          <w:sz w:val="28"/>
        </w:rPr>
      </w:pPr>
      <w:r>
        <w:rPr>
          <w:sz w:val="28"/>
        </w:rPr>
        <w:t>Select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venue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meeting.</w:t>
      </w:r>
      <w:r>
        <w:rPr>
          <w:spacing w:val="-4"/>
          <w:sz w:val="28"/>
        </w:rPr>
        <w:t> </w:t>
      </w: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usually</w:t>
      </w:r>
      <w:r>
        <w:rPr>
          <w:spacing w:val="-5"/>
          <w:sz w:val="28"/>
        </w:rPr>
        <w:t> </w:t>
      </w:r>
      <w:r>
        <w:rPr>
          <w:sz w:val="28"/>
        </w:rPr>
        <w:t>is held</w:t>
      </w:r>
      <w:r>
        <w:rPr>
          <w:spacing w:val="-1"/>
          <w:sz w:val="28"/>
        </w:rPr>
        <w:t> </w:t>
      </w:r>
      <w:r>
        <w:rPr>
          <w:sz w:val="28"/>
        </w:rPr>
        <w:t>within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premises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61"/>
          <w:sz w:val="28"/>
        </w:rPr>
        <w:t> </w:t>
      </w:r>
      <w:r>
        <w:rPr>
          <w:sz w:val="28"/>
        </w:rPr>
        <w:t>housing</w:t>
      </w:r>
      <w:r>
        <w:rPr>
          <w:spacing w:val="-3"/>
          <w:sz w:val="28"/>
        </w:rPr>
        <w:t> </w:t>
      </w:r>
      <w:r>
        <w:rPr>
          <w:sz w:val="28"/>
        </w:rPr>
        <w:t>society.</w:t>
      </w:r>
    </w:p>
    <w:p>
      <w:pPr>
        <w:pStyle w:val="ListParagraph"/>
        <w:numPr>
          <w:ilvl w:val="0"/>
          <w:numId w:val="1"/>
        </w:numPr>
        <w:tabs>
          <w:tab w:pos="1681" w:val="left" w:leader="none"/>
        </w:tabs>
        <w:spacing w:line="240" w:lineRule="auto" w:before="150" w:after="0"/>
        <w:ind w:left="1680" w:right="1057" w:hanging="360"/>
        <w:jc w:val="both"/>
        <w:rPr>
          <w:sz w:val="28"/>
        </w:rPr>
      </w:pPr>
      <w:r>
        <w:rPr>
          <w:sz w:val="28"/>
        </w:rPr>
        <w:t>A</w:t>
      </w:r>
      <w:r>
        <w:rPr>
          <w:spacing w:val="-9"/>
          <w:sz w:val="28"/>
        </w:rPr>
        <w:t> </w:t>
      </w:r>
      <w:r>
        <w:rPr>
          <w:sz w:val="28"/>
        </w:rPr>
        <w:t>notice</w:t>
      </w:r>
      <w:r>
        <w:rPr>
          <w:spacing w:val="-9"/>
          <w:sz w:val="28"/>
        </w:rPr>
        <w:t> </w:t>
      </w:r>
      <w:r>
        <w:rPr>
          <w:sz w:val="28"/>
        </w:rPr>
        <w:t>has</w:t>
      </w:r>
      <w:r>
        <w:rPr>
          <w:spacing w:val="-8"/>
          <w:sz w:val="28"/>
        </w:rPr>
        <w:t> </w:t>
      </w:r>
      <w:r>
        <w:rPr>
          <w:sz w:val="28"/>
        </w:rPr>
        <w:t>to</w:t>
      </w:r>
      <w:r>
        <w:rPr>
          <w:spacing w:val="-8"/>
          <w:sz w:val="28"/>
        </w:rPr>
        <w:t> </w:t>
      </w:r>
      <w:r>
        <w:rPr>
          <w:sz w:val="28"/>
        </w:rPr>
        <w:t>be</w:t>
      </w:r>
      <w:r>
        <w:rPr>
          <w:spacing w:val="-9"/>
          <w:sz w:val="28"/>
        </w:rPr>
        <w:t> </w:t>
      </w:r>
      <w:r>
        <w:rPr>
          <w:sz w:val="28"/>
        </w:rPr>
        <w:t>sent</w:t>
      </w:r>
      <w:r>
        <w:rPr>
          <w:spacing w:val="-10"/>
          <w:sz w:val="28"/>
        </w:rPr>
        <w:t> </w:t>
      </w:r>
      <w:r>
        <w:rPr>
          <w:sz w:val="28"/>
        </w:rPr>
        <w:t>to</w:t>
      </w:r>
      <w:r>
        <w:rPr>
          <w:spacing w:val="-8"/>
          <w:sz w:val="28"/>
        </w:rPr>
        <w:t> </w:t>
      </w:r>
      <w:r>
        <w:rPr>
          <w:sz w:val="28"/>
        </w:rPr>
        <w:t>all</w:t>
      </w:r>
      <w:r>
        <w:rPr>
          <w:spacing w:val="-8"/>
          <w:sz w:val="28"/>
        </w:rPr>
        <w:t> </w:t>
      </w:r>
      <w:r>
        <w:rPr>
          <w:sz w:val="28"/>
        </w:rPr>
        <w:t>members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z w:val="28"/>
        </w:rPr>
        <w:t>housing</w:t>
      </w:r>
      <w:r>
        <w:rPr>
          <w:spacing w:val="-10"/>
          <w:sz w:val="28"/>
        </w:rPr>
        <w:t> </w:t>
      </w:r>
      <w:r>
        <w:rPr>
          <w:sz w:val="28"/>
        </w:rPr>
        <w:t>society</w:t>
      </w:r>
      <w:r>
        <w:rPr>
          <w:spacing w:val="-8"/>
          <w:sz w:val="28"/>
        </w:rPr>
        <w:t> </w:t>
      </w:r>
      <w:r>
        <w:rPr>
          <w:sz w:val="28"/>
        </w:rPr>
        <w:t>at</w:t>
      </w:r>
      <w:r>
        <w:rPr>
          <w:spacing w:val="-9"/>
          <w:sz w:val="28"/>
        </w:rPr>
        <w:t> </w:t>
      </w:r>
      <w:r>
        <w:rPr>
          <w:sz w:val="28"/>
        </w:rPr>
        <w:t>least</w:t>
      </w:r>
      <w:r>
        <w:rPr>
          <w:spacing w:val="-9"/>
          <w:sz w:val="28"/>
        </w:rPr>
        <w:t> </w:t>
      </w:r>
      <w:r>
        <w:rPr>
          <w:sz w:val="28"/>
        </w:rPr>
        <w:t>21</w:t>
      </w:r>
      <w:r>
        <w:rPr>
          <w:spacing w:val="-10"/>
          <w:sz w:val="28"/>
        </w:rPr>
        <w:t> </w:t>
      </w:r>
      <w:r>
        <w:rPr>
          <w:sz w:val="28"/>
        </w:rPr>
        <w:t>days</w:t>
      </w:r>
      <w:r>
        <w:rPr>
          <w:spacing w:val="-6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advance.</w:t>
      </w:r>
    </w:p>
    <w:p>
      <w:pPr>
        <w:pStyle w:val="ListParagraph"/>
        <w:numPr>
          <w:ilvl w:val="0"/>
          <w:numId w:val="1"/>
        </w:numPr>
        <w:tabs>
          <w:tab w:pos="1681" w:val="left" w:leader="none"/>
        </w:tabs>
        <w:spacing w:line="240" w:lineRule="auto" w:before="151" w:after="0"/>
        <w:ind w:left="1680" w:right="1054" w:hanging="360"/>
        <w:jc w:val="both"/>
        <w:rPr>
          <w:sz w:val="28"/>
        </w:rPr>
      </w:pPr>
      <w:r>
        <w:rPr>
          <w:sz w:val="28"/>
        </w:rPr>
        <w:t>The president, secretary and treasurer need to sign on the financials. After</w:t>
      </w:r>
      <w:r>
        <w:rPr>
          <w:spacing w:val="1"/>
          <w:sz w:val="28"/>
        </w:rPr>
        <w:t> </w:t>
      </w:r>
      <w:r>
        <w:rPr>
          <w:sz w:val="28"/>
        </w:rPr>
        <w:t>that the financials are shared with the auditor for his / her signatures and</w:t>
      </w:r>
      <w:r>
        <w:rPr>
          <w:spacing w:val="1"/>
          <w:sz w:val="28"/>
        </w:rPr>
        <w:t> </w:t>
      </w:r>
      <w:r>
        <w:rPr>
          <w:sz w:val="28"/>
        </w:rPr>
        <w:t>preparation</w:t>
      </w:r>
      <w:r>
        <w:rPr>
          <w:spacing w:val="-1"/>
          <w:sz w:val="28"/>
        </w:rPr>
        <w:t> </w:t>
      </w:r>
      <w:r>
        <w:rPr>
          <w:sz w:val="28"/>
        </w:rPr>
        <w:t>of auditor report</w:t>
      </w:r>
    </w:p>
    <w:p>
      <w:pPr>
        <w:pStyle w:val="ListParagraph"/>
        <w:numPr>
          <w:ilvl w:val="0"/>
          <w:numId w:val="1"/>
        </w:numPr>
        <w:tabs>
          <w:tab w:pos="1681" w:val="left" w:leader="none"/>
        </w:tabs>
        <w:spacing w:line="240" w:lineRule="auto" w:before="148" w:after="0"/>
        <w:ind w:left="1680" w:right="0" w:hanging="361"/>
        <w:jc w:val="both"/>
        <w:rPr>
          <w:sz w:val="28"/>
        </w:rPr>
      </w:pPr>
      <w:r>
        <w:rPr>
          <w:sz w:val="28"/>
        </w:rPr>
        <w:t>Appoint</w:t>
      </w:r>
      <w:r>
        <w:rPr>
          <w:spacing w:val="-3"/>
          <w:sz w:val="28"/>
        </w:rPr>
        <w:t> </w:t>
      </w:r>
      <w:r>
        <w:rPr>
          <w:sz w:val="28"/>
        </w:rPr>
        <w:t>auditors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next</w:t>
      </w:r>
      <w:r>
        <w:rPr>
          <w:spacing w:val="-2"/>
          <w:sz w:val="28"/>
        </w:rPr>
        <w:t> </w:t>
      </w:r>
      <w:r>
        <w:rPr>
          <w:sz w:val="28"/>
        </w:rPr>
        <w:t>year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remuneration.</w:t>
      </w:r>
    </w:p>
    <w:p>
      <w:pPr>
        <w:pStyle w:val="ListParagraph"/>
        <w:numPr>
          <w:ilvl w:val="0"/>
          <w:numId w:val="1"/>
        </w:numPr>
        <w:tabs>
          <w:tab w:pos="1681" w:val="left" w:leader="none"/>
        </w:tabs>
        <w:spacing w:line="240" w:lineRule="auto" w:before="151" w:after="0"/>
        <w:ind w:left="1680" w:right="1058" w:hanging="360"/>
        <w:jc w:val="left"/>
        <w:rPr>
          <w:sz w:val="28"/>
        </w:rPr>
      </w:pPr>
      <w:r>
        <w:rPr>
          <w:sz w:val="28"/>
        </w:rPr>
        <w:t>Prepare</w:t>
      </w:r>
      <w:r>
        <w:rPr>
          <w:spacing w:val="43"/>
          <w:sz w:val="28"/>
        </w:rPr>
        <w:t> </w:t>
      </w:r>
      <w:r>
        <w:rPr>
          <w:sz w:val="28"/>
        </w:rPr>
        <w:t>the</w:t>
      </w:r>
      <w:r>
        <w:rPr>
          <w:spacing w:val="43"/>
          <w:sz w:val="28"/>
        </w:rPr>
        <w:t> </w:t>
      </w:r>
      <w:r>
        <w:rPr>
          <w:sz w:val="28"/>
        </w:rPr>
        <w:t>annual</w:t>
      </w:r>
      <w:r>
        <w:rPr>
          <w:spacing w:val="42"/>
          <w:sz w:val="28"/>
        </w:rPr>
        <w:t> </w:t>
      </w:r>
      <w:r>
        <w:rPr>
          <w:sz w:val="28"/>
        </w:rPr>
        <w:t>report,</w:t>
      </w:r>
      <w:r>
        <w:rPr>
          <w:spacing w:val="43"/>
          <w:sz w:val="28"/>
        </w:rPr>
        <w:t> </w:t>
      </w:r>
      <w:r>
        <w:rPr>
          <w:sz w:val="28"/>
        </w:rPr>
        <w:t>which</w:t>
      </w:r>
      <w:r>
        <w:rPr>
          <w:spacing w:val="46"/>
          <w:sz w:val="28"/>
        </w:rPr>
        <w:t> </w:t>
      </w:r>
      <w:r>
        <w:rPr>
          <w:sz w:val="28"/>
        </w:rPr>
        <w:t>highlights</w:t>
      </w:r>
      <w:r>
        <w:rPr>
          <w:spacing w:val="44"/>
          <w:sz w:val="28"/>
        </w:rPr>
        <w:t> </w:t>
      </w:r>
      <w:r>
        <w:rPr>
          <w:sz w:val="28"/>
        </w:rPr>
        <w:t>the</w:t>
      </w:r>
      <w:r>
        <w:rPr>
          <w:spacing w:val="44"/>
          <w:sz w:val="28"/>
        </w:rPr>
        <w:t> </w:t>
      </w:r>
      <w:r>
        <w:rPr>
          <w:sz w:val="28"/>
        </w:rPr>
        <w:t>work</w:t>
      </w:r>
      <w:r>
        <w:rPr>
          <w:spacing w:val="41"/>
          <w:sz w:val="28"/>
        </w:rPr>
        <w:t> </w:t>
      </w:r>
      <w:r>
        <w:rPr>
          <w:sz w:val="28"/>
        </w:rPr>
        <w:t>undertaken</w:t>
      </w:r>
      <w:r>
        <w:rPr>
          <w:spacing w:val="46"/>
          <w:sz w:val="28"/>
        </w:rPr>
        <w:t> </w:t>
      </w:r>
      <w:r>
        <w:rPr>
          <w:sz w:val="28"/>
        </w:rPr>
        <w:t>by</w:t>
      </w:r>
      <w:r>
        <w:rPr>
          <w:spacing w:val="44"/>
          <w:sz w:val="28"/>
        </w:rPr>
        <w:t> </w:t>
      </w:r>
      <w:r>
        <w:rPr>
          <w:sz w:val="28"/>
        </w:rPr>
        <w:t>the</w:t>
      </w:r>
      <w:r>
        <w:rPr>
          <w:spacing w:val="-60"/>
          <w:sz w:val="28"/>
        </w:rPr>
        <w:t> </w:t>
      </w:r>
      <w:r>
        <w:rPr>
          <w:sz w:val="28"/>
        </w:rPr>
        <w:t>committee</w:t>
      </w:r>
      <w:r>
        <w:rPr>
          <w:spacing w:val="-3"/>
          <w:sz w:val="28"/>
        </w:rPr>
        <w:t> </w:t>
      </w:r>
      <w:r>
        <w:rPr>
          <w:sz w:val="28"/>
        </w:rPr>
        <w:t>in the</w:t>
      </w:r>
      <w:r>
        <w:rPr>
          <w:spacing w:val="-4"/>
          <w:sz w:val="28"/>
        </w:rPr>
        <w:t> </w:t>
      </w:r>
      <w:r>
        <w:rPr>
          <w:sz w:val="28"/>
        </w:rPr>
        <w:t>previous</w:t>
      </w:r>
      <w:r>
        <w:rPr>
          <w:spacing w:val="-1"/>
          <w:sz w:val="28"/>
        </w:rPr>
        <w:t> </w:t>
      </w:r>
      <w:r>
        <w:rPr>
          <w:sz w:val="28"/>
        </w:rPr>
        <w:t>year and the</w:t>
      </w:r>
      <w:r>
        <w:rPr>
          <w:spacing w:val="-2"/>
          <w:sz w:val="28"/>
        </w:rPr>
        <w:t> </w:t>
      </w:r>
      <w:r>
        <w:rPr>
          <w:sz w:val="28"/>
        </w:rPr>
        <w:t>plans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next year.</w:t>
      </w:r>
    </w:p>
    <w:p>
      <w:pPr>
        <w:pStyle w:val="ListParagraph"/>
        <w:numPr>
          <w:ilvl w:val="0"/>
          <w:numId w:val="1"/>
        </w:numPr>
        <w:tabs>
          <w:tab w:pos="1681" w:val="left" w:leader="none"/>
        </w:tabs>
        <w:spacing w:line="240" w:lineRule="auto" w:before="152" w:after="0"/>
        <w:ind w:left="1680" w:right="1053" w:hanging="360"/>
        <w:jc w:val="left"/>
        <w:rPr>
          <w:sz w:val="28"/>
        </w:rPr>
      </w:pPr>
      <w:r>
        <w:rPr>
          <w:sz w:val="28"/>
        </w:rPr>
        <w:t>Circulate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annual</w:t>
      </w:r>
      <w:r>
        <w:rPr>
          <w:spacing w:val="20"/>
          <w:sz w:val="28"/>
        </w:rPr>
        <w:t> </w:t>
      </w:r>
      <w:r>
        <w:rPr>
          <w:sz w:val="28"/>
        </w:rPr>
        <w:t>report</w:t>
      </w:r>
      <w:r>
        <w:rPr>
          <w:spacing w:val="20"/>
          <w:sz w:val="28"/>
        </w:rPr>
        <w:t> </w:t>
      </w:r>
      <w:r>
        <w:rPr>
          <w:sz w:val="28"/>
        </w:rPr>
        <w:t>to</w:t>
      </w:r>
      <w:r>
        <w:rPr>
          <w:spacing w:val="21"/>
          <w:sz w:val="28"/>
        </w:rPr>
        <w:t> </w:t>
      </w:r>
      <w:r>
        <w:rPr>
          <w:sz w:val="28"/>
        </w:rPr>
        <w:t>all</w:t>
      </w:r>
      <w:r>
        <w:rPr>
          <w:spacing w:val="20"/>
          <w:sz w:val="28"/>
        </w:rPr>
        <w:t> </w:t>
      </w:r>
      <w:r>
        <w:rPr>
          <w:sz w:val="28"/>
        </w:rPr>
        <w:t>members</w:t>
      </w:r>
      <w:r>
        <w:rPr>
          <w:spacing w:val="20"/>
          <w:sz w:val="28"/>
        </w:rPr>
        <w:t> </w:t>
      </w:r>
      <w:r>
        <w:rPr>
          <w:sz w:val="28"/>
        </w:rPr>
        <w:t>of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housing</w:t>
      </w:r>
      <w:r>
        <w:rPr>
          <w:spacing w:val="20"/>
          <w:sz w:val="28"/>
        </w:rPr>
        <w:t> </w:t>
      </w:r>
      <w:r>
        <w:rPr>
          <w:sz w:val="28"/>
        </w:rPr>
        <w:t>society</w:t>
      </w:r>
      <w:r>
        <w:rPr>
          <w:spacing w:val="27"/>
          <w:sz w:val="28"/>
        </w:rPr>
        <w:t> </w:t>
      </w:r>
      <w:r>
        <w:rPr>
          <w:sz w:val="28"/>
        </w:rPr>
        <w:t>14</w:t>
      </w:r>
      <w:r>
        <w:rPr>
          <w:spacing w:val="19"/>
          <w:sz w:val="28"/>
        </w:rPr>
        <w:t> </w:t>
      </w:r>
      <w:r>
        <w:rPr>
          <w:sz w:val="28"/>
        </w:rPr>
        <w:t>clear</w:t>
      </w:r>
      <w:r>
        <w:rPr>
          <w:spacing w:val="-60"/>
          <w:sz w:val="28"/>
        </w:rPr>
        <w:t> </w:t>
      </w:r>
      <w:r>
        <w:rPr>
          <w:sz w:val="28"/>
        </w:rPr>
        <w:t>days</w:t>
      </w:r>
      <w:r>
        <w:rPr>
          <w:spacing w:val="-3"/>
          <w:sz w:val="28"/>
        </w:rPr>
        <w:t> </w:t>
      </w:r>
      <w:r>
        <w:rPr>
          <w:sz w:val="28"/>
        </w:rPr>
        <w:t>prior</w:t>
      </w:r>
      <w:r>
        <w:rPr>
          <w:spacing w:val="-1"/>
          <w:sz w:val="28"/>
        </w:rPr>
        <w:t> </w:t>
      </w:r>
      <w:r>
        <w:rPr>
          <w:sz w:val="28"/>
        </w:rPr>
        <w:t>to the</w:t>
      </w:r>
      <w:r>
        <w:rPr>
          <w:spacing w:val="-4"/>
          <w:sz w:val="28"/>
        </w:rPr>
        <w:t> </w:t>
      </w:r>
      <w:r>
        <w:rPr>
          <w:sz w:val="28"/>
        </w:rPr>
        <w:t>date</w:t>
      </w:r>
      <w:r>
        <w:rPr>
          <w:spacing w:val="-2"/>
          <w:sz w:val="28"/>
        </w:rPr>
        <w:t> </w:t>
      </w:r>
      <w:r>
        <w:rPr>
          <w:sz w:val="28"/>
        </w:rPr>
        <w:t>of AGM.</w:t>
      </w:r>
    </w:p>
    <w:p>
      <w:pPr>
        <w:pStyle w:val="ListParagraph"/>
        <w:numPr>
          <w:ilvl w:val="0"/>
          <w:numId w:val="1"/>
        </w:numPr>
        <w:tabs>
          <w:tab w:pos="1681" w:val="left" w:leader="none"/>
        </w:tabs>
        <w:spacing w:line="240" w:lineRule="auto" w:before="149" w:after="0"/>
        <w:ind w:left="1680" w:right="1057" w:hanging="360"/>
        <w:jc w:val="left"/>
        <w:rPr>
          <w:sz w:val="28"/>
        </w:rPr>
      </w:pPr>
      <w:r>
        <w:rPr>
          <w:sz w:val="28"/>
        </w:rPr>
        <w:t>Get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minutes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last</w:t>
      </w:r>
      <w:r>
        <w:rPr>
          <w:spacing w:val="-6"/>
          <w:sz w:val="28"/>
        </w:rPr>
        <w:t> </w:t>
      </w:r>
      <w:r>
        <w:rPr>
          <w:sz w:val="28"/>
        </w:rPr>
        <w:t>year’s</w:t>
      </w:r>
      <w:r>
        <w:rPr>
          <w:spacing w:val="-6"/>
          <w:sz w:val="28"/>
        </w:rPr>
        <w:t> </w:t>
      </w:r>
      <w:r>
        <w:rPr>
          <w:sz w:val="28"/>
        </w:rPr>
        <w:t>AGM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collate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list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all</w:t>
      </w:r>
      <w:r>
        <w:rPr>
          <w:spacing w:val="-6"/>
          <w:sz w:val="28"/>
        </w:rPr>
        <w:t> </w:t>
      </w:r>
      <w:r>
        <w:rPr>
          <w:sz w:val="28"/>
        </w:rPr>
        <w:t>resolutions</w:t>
      </w:r>
      <w:r>
        <w:rPr>
          <w:spacing w:val="-6"/>
          <w:sz w:val="28"/>
        </w:rPr>
        <w:t> </w:t>
      </w:r>
      <w:r>
        <w:rPr>
          <w:sz w:val="28"/>
        </w:rPr>
        <w:t>passed</w:t>
      </w:r>
      <w:r>
        <w:rPr>
          <w:spacing w:val="-60"/>
          <w:sz w:val="28"/>
        </w:rPr>
        <w:t> </w:t>
      </w:r>
      <w:r>
        <w:rPr>
          <w:sz w:val="28"/>
        </w:rPr>
        <w:t>that</w:t>
      </w:r>
      <w:r>
        <w:rPr>
          <w:spacing w:val="-2"/>
          <w:sz w:val="28"/>
        </w:rPr>
        <w:t> </w:t>
      </w:r>
      <w:r>
        <w:rPr>
          <w:sz w:val="28"/>
        </w:rPr>
        <w:t>year.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20" w:footer="0" w:top="1500" w:bottom="280" w:left="480" w:right="380"/>
        </w:sectPr>
      </w:pPr>
    </w:p>
    <w:p>
      <w:pPr>
        <w:pStyle w:val="ListParagraph"/>
        <w:numPr>
          <w:ilvl w:val="0"/>
          <w:numId w:val="1"/>
        </w:numPr>
        <w:tabs>
          <w:tab w:pos="1681" w:val="left" w:leader="none"/>
        </w:tabs>
        <w:spacing w:line="240" w:lineRule="auto" w:before="5" w:after="0"/>
        <w:ind w:left="1680" w:right="0" w:hanging="361"/>
        <w:jc w:val="left"/>
        <w:rPr>
          <w:sz w:val="28"/>
        </w:rPr>
      </w:pPr>
      <w:r>
        <w:rPr>
          <w:sz w:val="28"/>
        </w:rPr>
        <w:t>Also,</w:t>
      </w:r>
      <w:r>
        <w:rPr>
          <w:spacing w:val="-3"/>
          <w:sz w:val="28"/>
        </w:rPr>
        <w:t> </w:t>
      </w:r>
      <w:r>
        <w:rPr>
          <w:sz w:val="28"/>
        </w:rPr>
        <w:t>prepare</w:t>
      </w:r>
      <w:r>
        <w:rPr>
          <w:spacing w:val="-3"/>
          <w:sz w:val="28"/>
        </w:rPr>
        <w:t> </w:t>
      </w:r>
      <w:r>
        <w:rPr>
          <w:sz w:val="28"/>
        </w:rPr>
        <w:t>committee</w:t>
      </w:r>
      <w:r>
        <w:rPr>
          <w:spacing w:val="-4"/>
          <w:sz w:val="28"/>
        </w:rPr>
        <w:t> </w:t>
      </w:r>
      <w:r>
        <w:rPr>
          <w:sz w:val="28"/>
        </w:rPr>
        <w:t>members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answer</w:t>
      </w:r>
      <w:r>
        <w:rPr>
          <w:spacing w:val="-1"/>
          <w:sz w:val="28"/>
        </w:rPr>
        <w:t> </w:t>
      </w:r>
      <w:r>
        <w:rPr>
          <w:sz w:val="28"/>
        </w:rPr>
        <w:t>questions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residents.</w:t>
      </w:r>
    </w:p>
    <w:p>
      <w:pPr>
        <w:pStyle w:val="Heading1"/>
        <w:spacing w:before="150"/>
      </w:pPr>
      <w:r>
        <w:rPr/>
        <w:t>What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AGM?</w:t>
      </w:r>
    </w:p>
    <w:p>
      <w:pPr>
        <w:pStyle w:val="BodyText"/>
        <w:spacing w:line="302" w:lineRule="auto" w:before="90"/>
        <w:ind w:left="960" w:right="435"/>
      </w:pPr>
      <w:r>
        <w:rPr/>
        <w:t>There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several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take</w:t>
      </w:r>
      <w:r>
        <w:rPr>
          <w:spacing w:val="-7"/>
        </w:rPr>
        <w:t> </w:t>
      </w:r>
      <w:r>
        <w:rPr/>
        <w:t>place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AGM.</w:t>
      </w:r>
      <w:r>
        <w:rPr>
          <w:spacing w:val="-5"/>
        </w:rPr>
        <w:t> </w:t>
      </w:r>
      <w:r>
        <w:rPr/>
        <w:t>Here</w:t>
      </w:r>
      <w:r>
        <w:rPr>
          <w:spacing w:val="-7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order</w:t>
      </w:r>
      <w:r>
        <w:rPr>
          <w:spacing w:val="-5"/>
        </w:rPr>
        <w:t> </w:t>
      </w:r>
      <w:r>
        <w:rPr/>
        <w:t>in</w:t>
      </w:r>
      <w:r>
        <w:rPr>
          <w:spacing w:val="-61"/>
        </w:rPr>
        <w:t> </w:t>
      </w:r>
      <w:r>
        <w:rPr/>
        <w:t>which they</w:t>
      </w:r>
      <w:r>
        <w:rPr>
          <w:spacing w:val="-2"/>
        </w:rPr>
        <w:t> </w:t>
      </w:r>
      <w:r>
        <w:rPr/>
        <w:t>should be</w:t>
      </w:r>
      <w:r>
        <w:rPr>
          <w:spacing w:val="-4"/>
        </w:rPr>
        <w:t> </w:t>
      </w:r>
      <w:r>
        <w:rPr/>
        <w:t>followed: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240" w:lineRule="auto" w:before="1" w:after="0"/>
        <w:ind w:left="1680" w:right="0" w:hanging="361"/>
        <w:jc w:val="both"/>
        <w:rPr>
          <w:sz w:val="28"/>
        </w:rPr>
      </w:pPr>
      <w:r>
        <w:rPr>
          <w:sz w:val="28"/>
        </w:rPr>
        <w:t>Attendance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members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signatures</w:t>
      </w:r>
      <w:r>
        <w:rPr>
          <w:spacing w:val="-1"/>
          <w:sz w:val="28"/>
        </w:rPr>
        <w:t> </w:t>
      </w:r>
      <w:r>
        <w:rPr>
          <w:sz w:val="28"/>
        </w:rPr>
        <w:t>against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flat</w:t>
      </w:r>
      <w:r>
        <w:rPr>
          <w:spacing w:val="-3"/>
          <w:sz w:val="28"/>
        </w:rPr>
        <w:t> </w:t>
      </w:r>
      <w:r>
        <w:rPr>
          <w:sz w:val="28"/>
        </w:rPr>
        <w:t>number</w:t>
      </w: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240" w:lineRule="auto" w:before="150" w:after="0"/>
        <w:ind w:left="1680" w:right="1063" w:hanging="360"/>
        <w:jc w:val="both"/>
        <w:rPr>
          <w:sz w:val="28"/>
        </w:rPr>
      </w:pPr>
      <w:r>
        <w:rPr>
          <w:sz w:val="28"/>
        </w:rPr>
        <w:t>If at the given time the quorum is not sufficient please adjourn the meeting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half</w:t>
      </w:r>
      <w:r>
        <w:rPr>
          <w:spacing w:val="-1"/>
          <w:sz w:val="28"/>
        </w:rPr>
        <w:t> </w:t>
      </w:r>
      <w:r>
        <w:rPr>
          <w:sz w:val="28"/>
        </w:rPr>
        <w:t>an hour</w:t>
      </w: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240" w:lineRule="auto" w:before="152" w:after="0"/>
        <w:ind w:left="1680" w:right="1054" w:hanging="360"/>
        <w:jc w:val="both"/>
        <w:rPr>
          <w:sz w:val="28"/>
        </w:rPr>
      </w:pPr>
      <w:r>
        <w:rPr>
          <w:sz w:val="28"/>
        </w:rPr>
        <w:t>Once</w:t>
      </w:r>
      <w:r>
        <w:rPr>
          <w:spacing w:val="-11"/>
          <w:sz w:val="28"/>
        </w:rPr>
        <w:t> </w:t>
      </w:r>
      <w:r>
        <w:rPr>
          <w:sz w:val="28"/>
        </w:rPr>
        <w:t>the</w:t>
      </w:r>
      <w:r>
        <w:rPr>
          <w:spacing w:val="-12"/>
          <w:sz w:val="28"/>
        </w:rPr>
        <w:t> </w:t>
      </w:r>
      <w:r>
        <w:rPr>
          <w:sz w:val="28"/>
        </w:rPr>
        <w:t>quorum</w:t>
      </w:r>
      <w:r>
        <w:rPr>
          <w:spacing w:val="-10"/>
          <w:sz w:val="28"/>
        </w:rPr>
        <w:t> </w:t>
      </w:r>
      <w:r>
        <w:rPr>
          <w:sz w:val="28"/>
        </w:rPr>
        <w:t>is</w:t>
      </w:r>
      <w:r>
        <w:rPr>
          <w:spacing w:val="-8"/>
          <w:sz w:val="28"/>
        </w:rPr>
        <w:t> </w:t>
      </w:r>
      <w:r>
        <w:rPr>
          <w:sz w:val="28"/>
        </w:rPr>
        <w:t>established,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President</w:t>
      </w:r>
      <w:r>
        <w:rPr>
          <w:spacing w:val="-9"/>
          <w:sz w:val="28"/>
        </w:rPr>
        <w:t> </w:t>
      </w:r>
      <w:r>
        <w:rPr>
          <w:sz w:val="28"/>
        </w:rPr>
        <w:t>welcomes</w:t>
      </w:r>
      <w:r>
        <w:rPr>
          <w:spacing w:val="-10"/>
          <w:sz w:val="28"/>
        </w:rPr>
        <w:t> </w:t>
      </w:r>
      <w:r>
        <w:rPr>
          <w:sz w:val="28"/>
        </w:rPr>
        <w:t>all</w:t>
      </w:r>
      <w:r>
        <w:rPr>
          <w:spacing w:val="-12"/>
          <w:sz w:val="28"/>
        </w:rPr>
        <w:t> </w:t>
      </w:r>
      <w:r>
        <w:rPr>
          <w:sz w:val="28"/>
        </w:rPr>
        <w:t>and</w:t>
      </w:r>
      <w:r>
        <w:rPr>
          <w:spacing w:val="-11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meeting</w:t>
      </w:r>
      <w:r>
        <w:rPr>
          <w:spacing w:val="-6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called to order. Quorum</w:t>
      </w:r>
      <w:r>
        <w:rPr>
          <w:spacing w:val="-3"/>
          <w:sz w:val="28"/>
        </w:rPr>
        <w:t> </w:t>
      </w:r>
      <w:r>
        <w:rPr>
          <w:sz w:val="28"/>
        </w:rPr>
        <w:t>has to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2/3</w:t>
      </w:r>
      <w:r>
        <w:rPr>
          <w:spacing w:val="-2"/>
          <w:sz w:val="28"/>
        </w:rPr>
        <w:t> </w:t>
      </w:r>
      <w:r>
        <w:rPr>
          <w:sz w:val="28"/>
        </w:rPr>
        <w:t>rd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20</w:t>
      </w:r>
      <w:r>
        <w:rPr>
          <w:spacing w:val="-3"/>
          <w:sz w:val="28"/>
        </w:rPr>
        <w:t> </w:t>
      </w:r>
      <w:r>
        <w:rPr>
          <w:sz w:val="28"/>
        </w:rPr>
        <w:t>whichever is</w:t>
      </w:r>
      <w:r>
        <w:rPr>
          <w:spacing w:val="-1"/>
          <w:sz w:val="28"/>
        </w:rPr>
        <w:t> </w:t>
      </w:r>
      <w:r>
        <w:rPr>
          <w:sz w:val="28"/>
        </w:rPr>
        <w:t>less</w:t>
      </w: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240" w:lineRule="auto" w:before="149" w:after="0"/>
        <w:ind w:left="1680" w:right="1054" w:hanging="360"/>
        <w:jc w:val="both"/>
        <w:rPr>
          <w:sz w:val="28"/>
        </w:rPr>
      </w:pPr>
      <w:r>
        <w:rPr>
          <w:sz w:val="28"/>
        </w:rPr>
        <w:t>If within half an hour after the time appointed for General body meeting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6"/>
          <w:sz w:val="28"/>
        </w:rPr>
        <w:t> </w:t>
      </w:r>
      <w:r>
        <w:rPr>
          <w:sz w:val="28"/>
        </w:rPr>
        <w:t>society,</w:t>
      </w:r>
      <w:r>
        <w:rPr>
          <w:spacing w:val="-15"/>
          <w:sz w:val="28"/>
        </w:rPr>
        <w:t> </w:t>
      </w:r>
      <w:r>
        <w:rPr>
          <w:sz w:val="28"/>
        </w:rPr>
        <w:t>there</w:t>
      </w:r>
      <w:r>
        <w:rPr>
          <w:spacing w:val="-15"/>
          <w:sz w:val="28"/>
        </w:rPr>
        <w:t> </w:t>
      </w:r>
      <w:r>
        <w:rPr>
          <w:sz w:val="28"/>
        </w:rPr>
        <w:t>is</w:t>
      </w:r>
      <w:r>
        <w:rPr>
          <w:spacing w:val="-13"/>
          <w:sz w:val="28"/>
        </w:rPr>
        <w:t> </w:t>
      </w:r>
      <w:r>
        <w:rPr>
          <w:sz w:val="28"/>
        </w:rPr>
        <w:t>no</w:t>
      </w:r>
      <w:r>
        <w:rPr>
          <w:spacing w:val="-15"/>
          <w:sz w:val="28"/>
        </w:rPr>
        <w:t> </w:t>
      </w:r>
      <w:r>
        <w:rPr>
          <w:sz w:val="28"/>
        </w:rPr>
        <w:t>quorum</w:t>
      </w:r>
      <w:r>
        <w:rPr>
          <w:spacing w:val="-14"/>
          <w:sz w:val="28"/>
        </w:rPr>
        <w:t> </w:t>
      </w:r>
      <w:r>
        <w:rPr>
          <w:sz w:val="28"/>
        </w:rPr>
        <w:t>the</w:t>
      </w:r>
      <w:r>
        <w:rPr>
          <w:spacing w:val="-15"/>
          <w:sz w:val="28"/>
        </w:rPr>
        <w:t> </w:t>
      </w:r>
      <w:r>
        <w:rPr>
          <w:sz w:val="28"/>
        </w:rPr>
        <w:t>meeting</w:t>
      </w:r>
      <w:r>
        <w:rPr>
          <w:spacing w:val="-14"/>
          <w:sz w:val="28"/>
        </w:rPr>
        <w:t> </w:t>
      </w:r>
      <w:r>
        <w:rPr>
          <w:sz w:val="28"/>
        </w:rPr>
        <w:t>if</w:t>
      </w:r>
      <w:r>
        <w:rPr>
          <w:spacing w:val="-15"/>
          <w:sz w:val="28"/>
        </w:rPr>
        <w:t> </w:t>
      </w:r>
      <w:r>
        <w:rPr>
          <w:sz w:val="28"/>
        </w:rPr>
        <w:t>convened</w:t>
      </w:r>
      <w:r>
        <w:rPr>
          <w:spacing w:val="-14"/>
          <w:sz w:val="28"/>
        </w:rPr>
        <w:t> </w:t>
      </w:r>
      <w:r>
        <w:rPr>
          <w:sz w:val="28"/>
        </w:rPr>
        <w:t>upon</w:t>
      </w:r>
      <w:r>
        <w:rPr>
          <w:spacing w:val="-14"/>
          <w:sz w:val="28"/>
        </w:rPr>
        <w:t> </w:t>
      </w:r>
      <w:r>
        <w:rPr>
          <w:sz w:val="28"/>
        </w:rPr>
        <w:t>the</w:t>
      </w:r>
      <w:r>
        <w:rPr>
          <w:spacing w:val="-15"/>
          <w:sz w:val="28"/>
        </w:rPr>
        <w:t> </w:t>
      </w:r>
      <w:r>
        <w:rPr>
          <w:sz w:val="28"/>
        </w:rPr>
        <w:t>requisition</w:t>
      </w:r>
      <w:r>
        <w:rPr>
          <w:spacing w:val="-61"/>
          <w:sz w:val="28"/>
        </w:rPr>
        <w:t> </w:t>
      </w:r>
      <w:r>
        <w:rPr>
          <w:sz w:val="28"/>
        </w:rPr>
        <w:t>of the members shall be dissolved. In any other case it shall be adjourned to</w:t>
      </w:r>
      <w:r>
        <w:rPr>
          <w:spacing w:val="-62"/>
          <w:sz w:val="28"/>
        </w:rPr>
        <w:t> </w:t>
      </w:r>
      <w:r>
        <w:rPr>
          <w:sz w:val="28"/>
        </w:rPr>
        <w:t>a later hour on the same day and at the same place, as may have been</w:t>
      </w:r>
      <w:r>
        <w:rPr>
          <w:spacing w:val="1"/>
          <w:sz w:val="28"/>
        </w:rPr>
        <w:t> </w:t>
      </w:r>
      <w:r>
        <w:rPr>
          <w:sz w:val="28"/>
        </w:rPr>
        <w:t>specified in the notice, calling the General Body Meeting of the society or to</w:t>
      </w:r>
      <w:r>
        <w:rPr>
          <w:spacing w:val="-61"/>
          <w:sz w:val="28"/>
        </w:rPr>
        <w:t> </w:t>
      </w:r>
      <w:r>
        <w:rPr>
          <w:sz w:val="28"/>
        </w:rPr>
        <w:t>a subsequent date, not earlier than 7 days and not later than 30 days and at</w:t>
      </w:r>
      <w:r>
        <w:rPr>
          <w:spacing w:val="-61"/>
          <w:sz w:val="28"/>
        </w:rPr>
        <w:t> </w:t>
      </w:r>
      <w:r>
        <w:rPr>
          <w:sz w:val="28"/>
        </w:rPr>
        <w:t>such adjourned General Body Meeting, the business on the agenda of the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original</w:t>
      </w:r>
      <w:r>
        <w:rPr>
          <w:spacing w:val="-16"/>
          <w:sz w:val="28"/>
        </w:rPr>
        <w:t> </w:t>
      </w:r>
      <w:r>
        <w:rPr>
          <w:sz w:val="28"/>
        </w:rPr>
        <w:t>General</w:t>
      </w:r>
      <w:r>
        <w:rPr>
          <w:spacing w:val="-17"/>
          <w:sz w:val="28"/>
        </w:rPr>
        <w:t> </w:t>
      </w:r>
      <w:r>
        <w:rPr>
          <w:sz w:val="28"/>
        </w:rPr>
        <w:t>Body</w:t>
      </w:r>
      <w:r>
        <w:rPr>
          <w:spacing w:val="-18"/>
          <w:sz w:val="28"/>
        </w:rPr>
        <w:t> </w:t>
      </w:r>
      <w:r>
        <w:rPr>
          <w:sz w:val="28"/>
        </w:rPr>
        <w:t>Meeting</w:t>
      </w:r>
      <w:r>
        <w:rPr>
          <w:spacing w:val="-15"/>
          <w:sz w:val="28"/>
        </w:rPr>
        <w:t> </w:t>
      </w:r>
      <w:r>
        <w:rPr>
          <w:sz w:val="28"/>
        </w:rPr>
        <w:t>shall</w:t>
      </w:r>
      <w:r>
        <w:rPr>
          <w:spacing w:val="-14"/>
          <w:sz w:val="28"/>
        </w:rPr>
        <w:t> </w:t>
      </w:r>
      <w:r>
        <w:rPr>
          <w:sz w:val="28"/>
        </w:rPr>
        <w:t>be</w:t>
      </w:r>
      <w:r>
        <w:rPr>
          <w:spacing w:val="-16"/>
          <w:sz w:val="28"/>
        </w:rPr>
        <w:t> </w:t>
      </w:r>
      <w:r>
        <w:rPr>
          <w:sz w:val="28"/>
        </w:rPr>
        <w:t>transacted</w:t>
      </w:r>
      <w:r>
        <w:rPr>
          <w:spacing w:val="-14"/>
          <w:sz w:val="28"/>
        </w:rPr>
        <w:t> </w:t>
      </w:r>
      <w:r>
        <w:rPr>
          <w:sz w:val="28"/>
        </w:rPr>
        <w:t>whether</w:t>
      </w:r>
      <w:r>
        <w:rPr>
          <w:spacing w:val="-16"/>
          <w:sz w:val="28"/>
        </w:rPr>
        <w:t> </w:t>
      </w:r>
      <w:r>
        <w:rPr>
          <w:sz w:val="28"/>
        </w:rPr>
        <w:t>there</w:t>
      </w:r>
      <w:r>
        <w:rPr>
          <w:spacing w:val="-17"/>
          <w:sz w:val="28"/>
        </w:rPr>
        <w:t> </w:t>
      </w:r>
      <w:r>
        <w:rPr>
          <w:sz w:val="28"/>
        </w:rPr>
        <w:t>is</w:t>
      </w:r>
      <w:r>
        <w:rPr>
          <w:spacing w:val="-14"/>
          <w:sz w:val="28"/>
        </w:rPr>
        <w:t> </w:t>
      </w:r>
      <w:r>
        <w:rPr>
          <w:sz w:val="28"/>
        </w:rPr>
        <w:t>a</w:t>
      </w:r>
      <w:r>
        <w:rPr>
          <w:spacing w:val="-16"/>
          <w:sz w:val="28"/>
        </w:rPr>
        <w:t> </w:t>
      </w:r>
      <w:r>
        <w:rPr>
          <w:sz w:val="28"/>
        </w:rPr>
        <w:t>quorum</w:t>
      </w:r>
      <w:r>
        <w:rPr>
          <w:spacing w:val="-61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not.</w:t>
      </w: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240" w:lineRule="auto" w:before="150" w:after="0"/>
        <w:ind w:left="1680" w:right="0" w:hanging="361"/>
        <w:jc w:val="both"/>
        <w:rPr>
          <w:sz w:val="28"/>
        </w:rPr>
      </w:pPr>
      <w:r>
        <w:rPr>
          <w:sz w:val="28"/>
        </w:rPr>
        <w:t>Minutes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last</w:t>
      </w:r>
      <w:r>
        <w:rPr>
          <w:spacing w:val="-1"/>
          <w:sz w:val="28"/>
        </w:rPr>
        <w:t> </w:t>
      </w:r>
      <w:r>
        <w:rPr>
          <w:sz w:val="28"/>
        </w:rPr>
        <w:t>year’s</w:t>
      </w:r>
      <w:r>
        <w:rPr>
          <w:spacing w:val="-4"/>
          <w:sz w:val="28"/>
        </w:rPr>
        <w:t> </w:t>
      </w:r>
      <w:r>
        <w:rPr>
          <w:sz w:val="28"/>
        </w:rPr>
        <w:t>AGM</w:t>
      </w:r>
      <w:r>
        <w:rPr>
          <w:spacing w:val="-2"/>
          <w:sz w:val="28"/>
        </w:rPr>
        <w:t> </w:t>
      </w:r>
      <w:r>
        <w:rPr>
          <w:sz w:val="28"/>
        </w:rPr>
        <w:t>is read,</w:t>
      </w:r>
      <w:r>
        <w:rPr>
          <w:spacing w:val="-3"/>
          <w:sz w:val="28"/>
        </w:rPr>
        <w:t> </w:t>
      </w:r>
      <w:r>
        <w:rPr>
          <w:sz w:val="28"/>
        </w:rPr>
        <w:t>approved,</w:t>
      </w:r>
      <w:r>
        <w:rPr>
          <w:spacing w:val="-2"/>
          <w:sz w:val="28"/>
        </w:rPr>
        <w:t> </w:t>
      </w:r>
      <w:r>
        <w:rPr>
          <w:sz w:val="28"/>
        </w:rPr>
        <w:t>and confirmed.</w:t>
      </w: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240" w:lineRule="auto" w:before="150" w:after="0"/>
        <w:ind w:left="1680" w:right="0" w:hanging="361"/>
        <w:jc w:val="both"/>
        <w:rPr>
          <w:sz w:val="28"/>
        </w:rPr>
      </w:pPr>
      <w:r>
        <w:rPr>
          <w:sz w:val="28"/>
        </w:rPr>
        <w:t>Financial</w:t>
      </w:r>
      <w:r>
        <w:rPr>
          <w:spacing w:val="-2"/>
          <w:sz w:val="28"/>
        </w:rPr>
        <w:t> </w:t>
      </w:r>
      <w:r>
        <w:rPr>
          <w:sz w:val="28"/>
        </w:rPr>
        <w:t>report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last</w:t>
      </w:r>
      <w:r>
        <w:rPr>
          <w:spacing w:val="-1"/>
          <w:sz w:val="28"/>
        </w:rPr>
        <w:t> </w:t>
      </w:r>
      <w:r>
        <w:rPr>
          <w:sz w:val="28"/>
        </w:rPr>
        <w:t>financial</w:t>
      </w:r>
      <w:r>
        <w:rPr>
          <w:spacing w:val="-1"/>
          <w:sz w:val="28"/>
        </w:rPr>
        <w:t> </w:t>
      </w:r>
      <w:r>
        <w:rPr>
          <w:sz w:val="28"/>
        </w:rPr>
        <w:t>year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accepted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approved.</w:t>
      </w: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240" w:lineRule="auto" w:before="150" w:after="0"/>
        <w:ind w:left="1680" w:right="1059" w:hanging="360"/>
        <w:jc w:val="left"/>
        <w:rPr>
          <w:sz w:val="28"/>
        </w:rPr>
      </w:pPr>
      <w:r>
        <w:rPr>
          <w:sz w:val="28"/>
        </w:rPr>
        <w:t>Flats sold/transferred</w:t>
      </w:r>
      <w:r>
        <w:rPr>
          <w:spacing w:val="2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housing society, which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Annual report</w:t>
      </w:r>
      <w:r>
        <w:rPr>
          <w:spacing w:val="-60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approved.</w:t>
      </w: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240" w:lineRule="auto" w:before="150" w:after="0"/>
        <w:ind w:left="1680" w:right="0" w:hanging="361"/>
        <w:jc w:val="left"/>
        <w:rPr>
          <w:sz w:val="28"/>
        </w:rPr>
      </w:pPr>
      <w:r>
        <w:rPr>
          <w:sz w:val="28"/>
        </w:rPr>
        <w:t>Admission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members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ratified.</w:t>
      </w: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240" w:lineRule="auto" w:before="150" w:after="0"/>
        <w:ind w:left="1680" w:right="0" w:hanging="361"/>
        <w:jc w:val="left"/>
        <w:rPr>
          <w:sz w:val="28"/>
        </w:rPr>
      </w:pPr>
      <w:r>
        <w:rPr>
          <w:sz w:val="28"/>
        </w:rPr>
        <w:t>Ways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means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tackle</w:t>
      </w:r>
      <w:r>
        <w:rPr>
          <w:spacing w:val="-2"/>
          <w:sz w:val="28"/>
        </w:rPr>
        <w:t> </w:t>
      </w:r>
      <w:r>
        <w:rPr>
          <w:sz w:val="28"/>
        </w:rPr>
        <w:t>regular</w:t>
      </w:r>
      <w:r>
        <w:rPr>
          <w:spacing w:val="-4"/>
          <w:sz w:val="28"/>
        </w:rPr>
        <w:t> </w:t>
      </w:r>
      <w:r>
        <w:rPr>
          <w:sz w:val="28"/>
        </w:rPr>
        <w:t>defaulters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discussed.</w:t>
      </w: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240" w:lineRule="auto" w:before="151" w:after="0"/>
        <w:ind w:left="1680" w:right="1056" w:hanging="360"/>
        <w:jc w:val="left"/>
        <w:rPr>
          <w:sz w:val="28"/>
        </w:rPr>
      </w:pPr>
      <w:r>
        <w:rPr>
          <w:sz w:val="28"/>
        </w:rPr>
        <w:t>If</w:t>
      </w:r>
      <w:r>
        <w:rPr>
          <w:spacing w:val="23"/>
          <w:sz w:val="28"/>
        </w:rPr>
        <w:t> </w:t>
      </w:r>
      <w:r>
        <w:rPr>
          <w:sz w:val="28"/>
        </w:rPr>
        <w:t>there</w:t>
      </w:r>
      <w:r>
        <w:rPr>
          <w:spacing w:val="22"/>
          <w:sz w:val="28"/>
        </w:rPr>
        <w:t> </w:t>
      </w:r>
      <w:r>
        <w:rPr>
          <w:sz w:val="28"/>
        </w:rPr>
        <w:t>are</w:t>
      </w:r>
      <w:r>
        <w:rPr>
          <w:spacing w:val="23"/>
          <w:sz w:val="28"/>
        </w:rPr>
        <w:t> </w:t>
      </w:r>
      <w:r>
        <w:rPr>
          <w:sz w:val="28"/>
        </w:rPr>
        <w:t>any</w:t>
      </w:r>
      <w:r>
        <w:rPr>
          <w:spacing w:val="20"/>
          <w:sz w:val="28"/>
        </w:rPr>
        <w:t> </w:t>
      </w:r>
      <w:r>
        <w:rPr>
          <w:sz w:val="28"/>
        </w:rPr>
        <w:t>members</w:t>
      </w:r>
      <w:r>
        <w:rPr>
          <w:spacing w:val="21"/>
          <w:sz w:val="28"/>
        </w:rPr>
        <w:t> </w:t>
      </w:r>
      <w:r>
        <w:rPr>
          <w:sz w:val="28"/>
        </w:rPr>
        <w:t>of</w:t>
      </w:r>
      <w:r>
        <w:rPr>
          <w:spacing w:val="25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society</w:t>
      </w:r>
      <w:r>
        <w:rPr>
          <w:spacing w:val="21"/>
          <w:sz w:val="28"/>
        </w:rPr>
        <w:t> </w:t>
      </w:r>
      <w:r>
        <w:rPr>
          <w:sz w:val="28"/>
        </w:rPr>
        <w:t>who</w:t>
      </w:r>
      <w:r>
        <w:rPr>
          <w:spacing w:val="23"/>
          <w:sz w:val="28"/>
        </w:rPr>
        <w:t> </w:t>
      </w:r>
      <w:r>
        <w:rPr>
          <w:sz w:val="28"/>
        </w:rPr>
        <w:t>are</w:t>
      </w:r>
      <w:r>
        <w:rPr>
          <w:spacing w:val="20"/>
          <w:sz w:val="28"/>
        </w:rPr>
        <w:t> </w:t>
      </w:r>
      <w:r>
        <w:rPr>
          <w:sz w:val="28"/>
        </w:rPr>
        <w:t>non-cooperative,</w:t>
      </w:r>
      <w:r>
        <w:rPr>
          <w:spacing w:val="22"/>
          <w:sz w:val="28"/>
        </w:rPr>
        <w:t> </w:t>
      </w:r>
      <w:r>
        <w:rPr>
          <w:sz w:val="28"/>
        </w:rPr>
        <w:t>how</w:t>
      </w:r>
      <w:r>
        <w:rPr>
          <w:spacing w:val="23"/>
          <w:sz w:val="28"/>
        </w:rPr>
        <w:t> </w:t>
      </w:r>
      <w:r>
        <w:rPr>
          <w:sz w:val="28"/>
        </w:rPr>
        <w:t>to</w:t>
      </w:r>
      <w:r>
        <w:rPr>
          <w:spacing w:val="-60"/>
          <w:sz w:val="28"/>
        </w:rPr>
        <w:t> </w:t>
      </w:r>
      <w:r>
        <w:rPr>
          <w:sz w:val="28"/>
        </w:rPr>
        <w:t>tackle</w:t>
      </w:r>
      <w:r>
        <w:rPr>
          <w:spacing w:val="-3"/>
          <w:sz w:val="28"/>
        </w:rPr>
        <w:t> </w:t>
      </w:r>
      <w:r>
        <w:rPr>
          <w:sz w:val="28"/>
        </w:rPr>
        <w:t>them</w:t>
      </w:r>
      <w:r>
        <w:rPr>
          <w:spacing w:val="-1"/>
          <w:sz w:val="28"/>
        </w:rPr>
        <w:t> </w:t>
      </w:r>
      <w:r>
        <w:rPr>
          <w:sz w:val="28"/>
        </w:rPr>
        <w:t>is also</w:t>
      </w:r>
      <w:r>
        <w:rPr>
          <w:spacing w:val="1"/>
          <w:sz w:val="28"/>
        </w:rPr>
        <w:t> </w:t>
      </w:r>
      <w:r>
        <w:rPr>
          <w:sz w:val="28"/>
        </w:rPr>
        <w:t>discussed.</w:t>
      </w: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240" w:lineRule="auto" w:before="151" w:after="0"/>
        <w:ind w:left="1680" w:right="1060" w:hanging="360"/>
        <w:jc w:val="left"/>
        <w:rPr>
          <w:sz w:val="28"/>
        </w:rPr>
      </w:pPr>
      <w:r>
        <w:rPr>
          <w:sz w:val="28"/>
        </w:rPr>
        <w:t>Discuss</w:t>
      </w:r>
      <w:r>
        <w:rPr>
          <w:spacing w:val="37"/>
          <w:sz w:val="28"/>
        </w:rPr>
        <w:t> </w:t>
      </w:r>
      <w:r>
        <w:rPr>
          <w:sz w:val="28"/>
        </w:rPr>
        <w:t>the</w:t>
      </w:r>
      <w:r>
        <w:rPr>
          <w:spacing w:val="36"/>
          <w:sz w:val="28"/>
        </w:rPr>
        <w:t> </w:t>
      </w:r>
      <w:r>
        <w:rPr>
          <w:sz w:val="28"/>
        </w:rPr>
        <w:t>appointment</w:t>
      </w:r>
      <w:r>
        <w:rPr>
          <w:spacing w:val="37"/>
          <w:sz w:val="28"/>
        </w:rPr>
        <w:t> </w:t>
      </w:r>
      <w:r>
        <w:rPr>
          <w:sz w:val="28"/>
        </w:rPr>
        <w:t>of</w:t>
      </w:r>
      <w:r>
        <w:rPr>
          <w:spacing w:val="38"/>
          <w:sz w:val="28"/>
        </w:rPr>
        <w:t> </w:t>
      </w:r>
      <w:r>
        <w:rPr>
          <w:sz w:val="28"/>
        </w:rPr>
        <w:t>auditors</w:t>
      </w:r>
      <w:r>
        <w:rPr>
          <w:spacing w:val="37"/>
          <w:sz w:val="28"/>
        </w:rPr>
        <w:t> </w:t>
      </w:r>
      <w:r>
        <w:rPr>
          <w:sz w:val="28"/>
        </w:rPr>
        <w:t>for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36"/>
          <w:sz w:val="28"/>
        </w:rPr>
        <w:t> </w:t>
      </w:r>
      <w:r>
        <w:rPr>
          <w:sz w:val="28"/>
        </w:rPr>
        <w:t>next</w:t>
      </w:r>
      <w:r>
        <w:rPr>
          <w:spacing w:val="36"/>
          <w:sz w:val="28"/>
        </w:rPr>
        <w:t> </w:t>
      </w:r>
      <w:r>
        <w:rPr>
          <w:sz w:val="28"/>
        </w:rPr>
        <w:t>financial</w:t>
      </w:r>
      <w:r>
        <w:rPr>
          <w:spacing w:val="37"/>
          <w:sz w:val="28"/>
        </w:rPr>
        <w:t> </w:t>
      </w:r>
      <w:r>
        <w:rPr>
          <w:sz w:val="28"/>
        </w:rPr>
        <w:t>year</w:t>
      </w:r>
      <w:r>
        <w:rPr>
          <w:spacing w:val="36"/>
          <w:sz w:val="28"/>
        </w:rPr>
        <w:t> </w:t>
      </w:r>
      <w:r>
        <w:rPr>
          <w:sz w:val="28"/>
        </w:rPr>
        <w:t>and</w:t>
      </w:r>
      <w:r>
        <w:rPr>
          <w:spacing w:val="37"/>
          <w:sz w:val="28"/>
        </w:rPr>
        <w:t> </w:t>
      </w:r>
      <w:r>
        <w:rPr>
          <w:sz w:val="28"/>
        </w:rPr>
        <w:t>their</w:t>
      </w:r>
      <w:r>
        <w:rPr>
          <w:spacing w:val="-60"/>
          <w:sz w:val="28"/>
        </w:rPr>
        <w:t> </w:t>
      </w:r>
      <w:r>
        <w:rPr>
          <w:sz w:val="28"/>
        </w:rPr>
        <w:t>remuneration.</w:t>
      </w: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240" w:lineRule="auto" w:before="149" w:after="0"/>
        <w:ind w:left="1680" w:right="1059" w:hanging="360"/>
        <w:jc w:val="left"/>
        <w:rPr>
          <w:sz w:val="28"/>
        </w:rPr>
      </w:pPr>
      <w:r>
        <w:rPr>
          <w:sz w:val="28"/>
        </w:rPr>
        <w:t>Discuss</w:t>
      </w:r>
      <w:r>
        <w:rPr>
          <w:spacing w:val="35"/>
          <w:sz w:val="28"/>
        </w:rPr>
        <w:t> </w:t>
      </w:r>
      <w:r>
        <w:rPr>
          <w:sz w:val="28"/>
        </w:rPr>
        <w:t>issues</w:t>
      </w:r>
      <w:r>
        <w:rPr>
          <w:spacing w:val="35"/>
          <w:sz w:val="28"/>
        </w:rPr>
        <w:t> </w:t>
      </w:r>
      <w:r>
        <w:rPr>
          <w:sz w:val="28"/>
        </w:rPr>
        <w:t>related</w:t>
      </w:r>
      <w:r>
        <w:rPr>
          <w:spacing w:val="35"/>
          <w:sz w:val="28"/>
        </w:rPr>
        <w:t> </w:t>
      </w:r>
      <w:r>
        <w:rPr>
          <w:sz w:val="28"/>
        </w:rPr>
        <w:t>to</w:t>
      </w:r>
      <w:r>
        <w:rPr>
          <w:spacing w:val="33"/>
          <w:sz w:val="28"/>
        </w:rPr>
        <w:t> </w:t>
      </w:r>
      <w:r>
        <w:rPr>
          <w:sz w:val="28"/>
        </w:rPr>
        <w:t>common</w:t>
      </w:r>
      <w:r>
        <w:rPr>
          <w:spacing w:val="35"/>
          <w:sz w:val="28"/>
        </w:rPr>
        <w:t> </w:t>
      </w:r>
      <w:r>
        <w:rPr>
          <w:sz w:val="28"/>
        </w:rPr>
        <w:t>areas</w:t>
      </w:r>
      <w:r>
        <w:rPr>
          <w:spacing w:val="33"/>
          <w:sz w:val="28"/>
        </w:rPr>
        <w:t> </w:t>
      </w:r>
      <w:r>
        <w:rPr>
          <w:sz w:val="28"/>
        </w:rPr>
        <w:t>like</w:t>
      </w:r>
      <w:r>
        <w:rPr>
          <w:spacing w:val="34"/>
          <w:sz w:val="28"/>
        </w:rPr>
        <w:t> </w:t>
      </w:r>
      <w:r>
        <w:rPr>
          <w:sz w:val="28"/>
        </w:rPr>
        <w:t>parking</w:t>
      </w:r>
      <w:r>
        <w:rPr>
          <w:spacing w:val="33"/>
          <w:sz w:val="28"/>
        </w:rPr>
        <w:t> </w:t>
      </w:r>
      <w:r>
        <w:rPr>
          <w:sz w:val="28"/>
        </w:rPr>
        <w:t>spaces,</w:t>
      </w:r>
      <w:r>
        <w:rPr>
          <w:spacing w:val="34"/>
          <w:sz w:val="28"/>
        </w:rPr>
        <w:t> </w:t>
      </w:r>
      <w:r>
        <w:rPr>
          <w:sz w:val="28"/>
        </w:rPr>
        <w:t>playgrounds,</w:t>
      </w:r>
      <w:r>
        <w:rPr>
          <w:spacing w:val="-60"/>
          <w:sz w:val="28"/>
        </w:rPr>
        <w:t> </w:t>
      </w:r>
      <w:r>
        <w:rPr>
          <w:sz w:val="28"/>
        </w:rPr>
        <w:t>park,</w:t>
      </w:r>
      <w:r>
        <w:rPr>
          <w:spacing w:val="-2"/>
          <w:sz w:val="28"/>
        </w:rPr>
        <w:t> </w:t>
      </w:r>
      <w:r>
        <w:rPr>
          <w:sz w:val="28"/>
        </w:rPr>
        <w:t>lifts,</w:t>
      </w:r>
      <w:r>
        <w:rPr>
          <w:spacing w:val="-2"/>
          <w:sz w:val="28"/>
        </w:rPr>
        <w:t> </w:t>
      </w:r>
      <w:r>
        <w:rPr>
          <w:sz w:val="28"/>
        </w:rPr>
        <w:t>etc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20" w:footer="0" w:top="1500" w:bottom="280" w:left="480" w:right="380"/>
        </w:sectPr>
      </w:pP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240" w:lineRule="auto" w:before="5" w:after="0"/>
        <w:ind w:left="1680" w:right="1063" w:hanging="360"/>
        <w:jc w:val="left"/>
        <w:rPr>
          <w:sz w:val="28"/>
        </w:rPr>
      </w:pPr>
      <w:r>
        <w:rPr>
          <w:sz w:val="28"/>
        </w:rPr>
        <w:t>Discuss</w:t>
      </w:r>
      <w:r>
        <w:rPr>
          <w:spacing w:val="59"/>
          <w:sz w:val="28"/>
        </w:rPr>
        <w:t> </w:t>
      </w:r>
      <w:r>
        <w:rPr>
          <w:sz w:val="28"/>
        </w:rPr>
        <w:t>salary</w:t>
      </w:r>
      <w:r>
        <w:rPr>
          <w:spacing w:val="60"/>
          <w:sz w:val="28"/>
        </w:rPr>
        <w:t> </w:t>
      </w:r>
      <w:r>
        <w:rPr>
          <w:sz w:val="28"/>
        </w:rPr>
        <w:t>hikes</w:t>
      </w:r>
      <w:r>
        <w:rPr>
          <w:spacing w:val="58"/>
          <w:sz w:val="28"/>
        </w:rPr>
        <w:t> </w:t>
      </w:r>
      <w:r>
        <w:rPr>
          <w:sz w:val="28"/>
        </w:rPr>
        <w:t>of</w:t>
      </w:r>
      <w:r>
        <w:rPr>
          <w:spacing w:val="61"/>
          <w:sz w:val="28"/>
        </w:rPr>
        <w:t> </w:t>
      </w:r>
      <w:r>
        <w:rPr>
          <w:sz w:val="28"/>
        </w:rPr>
        <w:t>staff</w:t>
      </w:r>
      <w:r>
        <w:rPr>
          <w:spacing w:val="61"/>
          <w:sz w:val="28"/>
        </w:rPr>
        <w:t> </w:t>
      </w:r>
      <w:r>
        <w:rPr>
          <w:sz w:val="28"/>
        </w:rPr>
        <w:t>like</w:t>
      </w:r>
      <w:r>
        <w:rPr>
          <w:spacing w:val="59"/>
          <w:sz w:val="28"/>
        </w:rPr>
        <w:t> </w:t>
      </w:r>
      <w:r>
        <w:rPr>
          <w:sz w:val="28"/>
        </w:rPr>
        <w:t>security</w:t>
      </w:r>
      <w:r>
        <w:rPr>
          <w:spacing w:val="60"/>
          <w:sz w:val="28"/>
        </w:rPr>
        <w:t> </w:t>
      </w:r>
      <w:r>
        <w:rPr>
          <w:sz w:val="28"/>
        </w:rPr>
        <w:t>guards,</w:t>
      </w:r>
      <w:r>
        <w:rPr>
          <w:spacing w:val="59"/>
          <w:sz w:val="28"/>
        </w:rPr>
        <w:t> </w:t>
      </w:r>
      <w:r>
        <w:rPr>
          <w:sz w:val="28"/>
        </w:rPr>
        <w:t>maintenance</w:t>
      </w:r>
      <w:r>
        <w:rPr>
          <w:spacing w:val="59"/>
          <w:sz w:val="28"/>
        </w:rPr>
        <w:t> </w:t>
      </w:r>
      <w:r>
        <w:rPr>
          <w:sz w:val="28"/>
        </w:rPr>
        <w:t>staff,</w:t>
      </w:r>
      <w:r>
        <w:rPr>
          <w:spacing w:val="59"/>
          <w:sz w:val="28"/>
        </w:rPr>
        <w:t> </w:t>
      </w:r>
      <w:r>
        <w:rPr>
          <w:sz w:val="28"/>
        </w:rPr>
        <w:t>etc</w:t>
      </w:r>
      <w:r>
        <w:rPr>
          <w:spacing w:val="-60"/>
          <w:sz w:val="28"/>
        </w:rPr>
        <w:t> </w:t>
      </w:r>
      <w:r>
        <w:rPr>
          <w:sz w:val="28"/>
        </w:rPr>
        <w:t>(optional)</w:t>
      </w:r>
    </w:p>
    <w:p>
      <w:pPr>
        <w:pStyle w:val="ListParagraph"/>
        <w:numPr>
          <w:ilvl w:val="0"/>
          <w:numId w:val="2"/>
        </w:numPr>
        <w:tabs>
          <w:tab w:pos="1681" w:val="left" w:leader="none"/>
        </w:tabs>
        <w:spacing w:line="345" w:lineRule="auto" w:before="149" w:after="0"/>
        <w:ind w:left="1320" w:right="1390" w:firstLine="0"/>
        <w:jc w:val="left"/>
        <w:rPr>
          <w:sz w:val="28"/>
        </w:rPr>
      </w:pPr>
      <w:r>
        <w:rPr>
          <w:sz w:val="28"/>
        </w:rPr>
        <w:t>Any other matter may be discussed with the permission of the President.</w:t>
      </w:r>
      <w:r>
        <w:rPr>
          <w:spacing w:val="-61"/>
          <w:sz w:val="28"/>
        </w:rPr>
        <w:t> </w:t>
      </w:r>
      <w:r>
        <w:rPr>
          <w:sz w:val="28"/>
        </w:rPr>
        <w:t>15.Vote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Thanks.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 w:after="1"/>
        <w:ind w:left="0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"/>
        <w:gridCol w:w="3794"/>
        <w:gridCol w:w="2380"/>
        <w:gridCol w:w="4535"/>
      </w:tblGrid>
      <w:tr>
        <w:trPr>
          <w:trHeight w:val="282" w:hRule="atLeast"/>
        </w:trPr>
        <w:tc>
          <w:tcPr>
            <w:tcW w:w="11145" w:type="dxa"/>
            <w:gridSpan w:val="4"/>
            <w:shd w:val="clear" w:color="auto" w:fill="C00000"/>
          </w:tcPr>
          <w:p>
            <w:pPr>
              <w:pStyle w:val="TableParagraph"/>
              <w:spacing w:line="243" w:lineRule="exact" w:before="20"/>
              <w:ind w:left="2578" w:right="258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w w:val="90"/>
                <w:sz w:val="22"/>
              </w:rPr>
              <w:t>STATUTORY</w:t>
            </w:r>
            <w:r>
              <w:rPr>
                <w:rFonts w:ascii="Arial"/>
                <w:b/>
                <w:color w:val="FFFFFF"/>
                <w:spacing w:val="14"/>
                <w:w w:val="90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2"/>
              </w:rPr>
              <w:t>COMPLIANCE</w:t>
            </w:r>
            <w:r>
              <w:rPr>
                <w:rFonts w:ascii="Arial"/>
                <w:b/>
                <w:color w:val="FFFFFF"/>
                <w:spacing w:val="27"/>
                <w:w w:val="90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2"/>
              </w:rPr>
              <w:t>AS</w:t>
            </w:r>
            <w:r>
              <w:rPr>
                <w:rFonts w:ascii="Arial"/>
                <w:b/>
                <w:color w:val="FFFFFF"/>
                <w:spacing w:val="18"/>
                <w:w w:val="90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2"/>
              </w:rPr>
              <w:t>PER</w:t>
            </w:r>
            <w:r>
              <w:rPr>
                <w:rFonts w:ascii="Arial"/>
                <w:b/>
                <w:color w:val="FFFFFF"/>
                <w:spacing w:val="27"/>
                <w:w w:val="90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2"/>
              </w:rPr>
              <w:t>BYE-LAWS</w:t>
            </w:r>
            <w:r>
              <w:rPr>
                <w:rFonts w:ascii="Arial"/>
                <w:b/>
                <w:color w:val="FFFFFF"/>
                <w:spacing w:val="16"/>
                <w:w w:val="90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2"/>
              </w:rPr>
              <w:t>/ACT</w:t>
            </w:r>
            <w:r>
              <w:rPr>
                <w:rFonts w:ascii="Arial"/>
                <w:b/>
                <w:color w:val="FFFFFF"/>
                <w:spacing w:val="29"/>
                <w:w w:val="90"/>
                <w:sz w:val="22"/>
              </w:rPr>
              <w:t> </w:t>
            </w:r>
            <w:r>
              <w:rPr>
                <w:rFonts w:ascii="Arial"/>
                <w:b/>
                <w:color w:val="FFFFFF"/>
                <w:w w:val="90"/>
                <w:sz w:val="22"/>
              </w:rPr>
              <w:t>/RULES</w:t>
            </w:r>
          </w:p>
        </w:tc>
      </w:tr>
      <w:tr>
        <w:trPr>
          <w:trHeight w:val="566" w:hRule="atLeast"/>
        </w:trPr>
        <w:tc>
          <w:tcPr>
            <w:tcW w:w="436" w:type="dxa"/>
          </w:tcPr>
          <w:p>
            <w:pPr>
              <w:pStyle w:val="TableParagraph"/>
              <w:spacing w:before="29"/>
              <w:ind w:left="84"/>
              <w:rPr>
                <w:sz w:val="21"/>
              </w:rPr>
            </w:pPr>
            <w:r>
              <w:rPr>
                <w:sz w:val="21"/>
              </w:rPr>
              <w:t>Sr.</w:t>
            </w:r>
          </w:p>
          <w:p>
            <w:pPr>
              <w:pStyle w:val="TableParagraph"/>
              <w:spacing w:before="28"/>
              <w:ind w:left="58"/>
              <w:rPr>
                <w:sz w:val="21"/>
              </w:rPr>
            </w:pPr>
            <w:r>
              <w:rPr>
                <w:sz w:val="21"/>
              </w:rPr>
              <w:t>No.</w:t>
            </w:r>
          </w:p>
        </w:tc>
        <w:tc>
          <w:tcPr>
            <w:tcW w:w="3794" w:type="dxa"/>
          </w:tcPr>
          <w:p>
            <w:pPr>
              <w:pStyle w:val="TableParagraph"/>
              <w:spacing w:before="171"/>
              <w:ind w:left="1380" w:right="1366"/>
              <w:jc w:val="center"/>
              <w:rPr>
                <w:sz w:val="21"/>
              </w:rPr>
            </w:pPr>
            <w:r>
              <w:rPr>
                <w:sz w:val="21"/>
              </w:rPr>
              <w:t>Particulars</w:t>
            </w:r>
          </w:p>
        </w:tc>
        <w:tc>
          <w:tcPr>
            <w:tcW w:w="2380" w:type="dxa"/>
          </w:tcPr>
          <w:p>
            <w:pPr>
              <w:pStyle w:val="TableParagraph"/>
              <w:spacing w:before="171"/>
              <w:ind w:left="469"/>
              <w:rPr>
                <w:sz w:val="21"/>
              </w:rPr>
            </w:pPr>
            <w:r>
              <w:rPr>
                <w:w w:val="90"/>
                <w:sz w:val="21"/>
              </w:rPr>
              <w:t>Section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/</w:t>
            </w:r>
            <w:r>
              <w:rPr>
                <w:spacing w:val="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Byelaw</w:t>
            </w:r>
          </w:p>
        </w:tc>
        <w:tc>
          <w:tcPr>
            <w:tcW w:w="4535" w:type="dxa"/>
          </w:tcPr>
          <w:p>
            <w:pPr>
              <w:pStyle w:val="TableParagraph"/>
              <w:spacing w:before="171"/>
              <w:ind w:left="1543" w:right="1543"/>
              <w:jc w:val="center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Task</w:t>
            </w:r>
            <w:r>
              <w:rPr>
                <w:spacing w:val="-6"/>
                <w:w w:val="95"/>
                <w:sz w:val="21"/>
              </w:rPr>
              <w:t> </w:t>
            </w:r>
            <w:r>
              <w:rPr>
                <w:spacing w:val="-3"/>
                <w:w w:val="95"/>
                <w:sz w:val="21"/>
              </w:rPr>
              <w:t>Milestones</w:t>
            </w:r>
          </w:p>
        </w:tc>
      </w:tr>
      <w:tr>
        <w:trPr>
          <w:trHeight w:val="523" w:hRule="atLeast"/>
        </w:trPr>
        <w:tc>
          <w:tcPr>
            <w:tcW w:w="436" w:type="dxa"/>
          </w:tcPr>
          <w:p>
            <w:pPr>
              <w:pStyle w:val="TableParagraph"/>
              <w:spacing w:before="143"/>
              <w:ind w:left="17"/>
              <w:jc w:val="center"/>
              <w:rPr>
                <w:sz w:val="21"/>
              </w:rPr>
            </w:pPr>
            <w:r>
              <w:rPr>
                <w:w w:val="94"/>
                <w:sz w:val="21"/>
              </w:rPr>
              <w:t>1</w:t>
            </w:r>
          </w:p>
        </w:tc>
        <w:tc>
          <w:tcPr>
            <w:tcW w:w="3794" w:type="dxa"/>
          </w:tcPr>
          <w:p>
            <w:pPr>
              <w:pStyle w:val="TableParagraph"/>
              <w:spacing w:before="14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Closure</w:t>
            </w:r>
            <w:r>
              <w:rPr>
                <w:spacing w:val="-10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Of</w:t>
            </w:r>
            <w:r>
              <w:rPr>
                <w:spacing w:val="-8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Accounts</w:t>
            </w:r>
          </w:p>
        </w:tc>
        <w:tc>
          <w:tcPr>
            <w:tcW w:w="2380" w:type="dxa"/>
          </w:tcPr>
          <w:p>
            <w:pPr>
              <w:pStyle w:val="TableParagraph"/>
              <w:spacing w:before="143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Byelaw</w:t>
            </w:r>
            <w:r>
              <w:rPr>
                <w:spacing w:val="-8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no146(a)</w:t>
            </w:r>
          </w:p>
        </w:tc>
        <w:tc>
          <w:tcPr>
            <w:tcW w:w="4535" w:type="dxa"/>
          </w:tcPr>
          <w:p>
            <w:pPr>
              <w:pStyle w:val="TableParagraph"/>
              <w:spacing w:before="143"/>
              <w:rPr>
                <w:sz w:val="21"/>
              </w:rPr>
            </w:pPr>
            <w:r>
              <w:rPr>
                <w:w w:val="90"/>
                <w:sz w:val="21"/>
              </w:rPr>
              <w:t>Within</w:t>
            </w:r>
            <w:r>
              <w:rPr>
                <w:spacing w:val="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45</w:t>
            </w:r>
            <w:r>
              <w:rPr>
                <w:spacing w:val="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Days</w:t>
            </w:r>
            <w:r>
              <w:rPr>
                <w:spacing w:val="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From</w:t>
            </w:r>
            <w:r>
              <w:rPr>
                <w:spacing w:val="1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Closure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Of</w:t>
            </w:r>
            <w:r>
              <w:rPr>
                <w:spacing w:val="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Year</w:t>
            </w:r>
          </w:p>
        </w:tc>
      </w:tr>
      <w:tr>
        <w:trPr>
          <w:trHeight w:val="523" w:hRule="atLeast"/>
        </w:trPr>
        <w:tc>
          <w:tcPr>
            <w:tcW w:w="436" w:type="dxa"/>
          </w:tcPr>
          <w:p>
            <w:pPr>
              <w:pStyle w:val="TableParagraph"/>
              <w:spacing w:before="143"/>
              <w:ind w:left="17"/>
              <w:jc w:val="center"/>
              <w:rPr>
                <w:sz w:val="21"/>
              </w:rPr>
            </w:pPr>
            <w:r>
              <w:rPr>
                <w:w w:val="94"/>
                <w:sz w:val="21"/>
              </w:rPr>
              <w:t>2</w:t>
            </w:r>
          </w:p>
        </w:tc>
        <w:tc>
          <w:tcPr>
            <w:tcW w:w="3794" w:type="dxa"/>
          </w:tcPr>
          <w:p>
            <w:pPr>
              <w:pStyle w:val="TableParagraph"/>
              <w:spacing w:before="143"/>
              <w:rPr>
                <w:sz w:val="21"/>
              </w:rPr>
            </w:pPr>
            <w:r>
              <w:rPr>
                <w:spacing w:val="-3"/>
                <w:sz w:val="21"/>
              </w:rPr>
              <w:t>Statutory</w:t>
            </w:r>
            <w:r>
              <w:rPr>
                <w:spacing w:val="16"/>
                <w:sz w:val="21"/>
              </w:rPr>
              <w:t> </w:t>
            </w:r>
            <w:r>
              <w:rPr>
                <w:spacing w:val="-2"/>
                <w:sz w:val="21"/>
              </w:rPr>
              <w:t>Audit</w:t>
            </w:r>
          </w:p>
        </w:tc>
        <w:tc>
          <w:tcPr>
            <w:tcW w:w="2380" w:type="dxa"/>
          </w:tcPr>
          <w:p>
            <w:pPr>
              <w:pStyle w:val="TableParagraph"/>
              <w:spacing w:before="143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Section</w:t>
            </w:r>
            <w:r>
              <w:rPr>
                <w:spacing w:val="-8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81</w:t>
            </w:r>
          </w:p>
        </w:tc>
        <w:tc>
          <w:tcPr>
            <w:tcW w:w="4535" w:type="dxa"/>
          </w:tcPr>
          <w:p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90"/>
                <w:sz w:val="21"/>
              </w:rPr>
              <w:t>Within</w:t>
            </w:r>
            <w:r>
              <w:rPr>
                <w:spacing w:val="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Four</w:t>
            </w:r>
            <w:r>
              <w:rPr>
                <w:spacing w:val="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Months</w:t>
            </w:r>
            <w:r>
              <w:rPr>
                <w:spacing w:val="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From</w:t>
            </w:r>
            <w:r>
              <w:rPr>
                <w:spacing w:val="1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Closure</w:t>
            </w:r>
            <w:r>
              <w:rPr>
                <w:spacing w:val="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Of</w:t>
            </w:r>
            <w:r>
              <w:rPr>
                <w:spacing w:val="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The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Year</w:t>
            </w:r>
            <w:r>
              <w:rPr>
                <w:spacing w:val="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i.e-</w:t>
            </w:r>
          </w:p>
          <w:p>
            <w:pPr>
              <w:pStyle w:val="TableParagraph"/>
              <w:spacing w:line="219" w:lineRule="exact" w:before="28"/>
              <w:rPr>
                <w:sz w:val="21"/>
              </w:rPr>
            </w:pPr>
            <w:r>
              <w:rPr>
                <w:w w:val="90"/>
                <w:sz w:val="21"/>
              </w:rPr>
              <w:t>31</w:t>
            </w:r>
            <w:r>
              <w:rPr>
                <w:spacing w:val="-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July</w:t>
            </w:r>
          </w:p>
        </w:tc>
      </w:tr>
      <w:tr>
        <w:trPr>
          <w:trHeight w:val="523" w:hRule="atLeast"/>
        </w:trPr>
        <w:tc>
          <w:tcPr>
            <w:tcW w:w="436" w:type="dxa"/>
          </w:tcPr>
          <w:p>
            <w:pPr>
              <w:pStyle w:val="TableParagraph"/>
              <w:spacing w:before="143"/>
              <w:ind w:left="17"/>
              <w:jc w:val="center"/>
              <w:rPr>
                <w:sz w:val="21"/>
              </w:rPr>
            </w:pPr>
            <w:r>
              <w:rPr>
                <w:w w:val="94"/>
                <w:sz w:val="21"/>
              </w:rPr>
              <w:t>3</w:t>
            </w:r>
          </w:p>
        </w:tc>
        <w:tc>
          <w:tcPr>
            <w:tcW w:w="3794" w:type="dxa"/>
          </w:tcPr>
          <w:p>
            <w:pPr>
              <w:pStyle w:val="TableParagraph"/>
              <w:spacing w:before="143"/>
              <w:rPr>
                <w:sz w:val="21"/>
              </w:rPr>
            </w:pPr>
            <w:r>
              <w:rPr>
                <w:w w:val="90"/>
                <w:sz w:val="21"/>
              </w:rPr>
              <w:t>Filing</w:t>
            </w:r>
            <w:r>
              <w:rPr>
                <w:spacing w:val="-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Of</w:t>
            </w:r>
            <w:r>
              <w:rPr>
                <w:spacing w:val="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Returns</w:t>
            </w:r>
            <w:r>
              <w:rPr>
                <w:spacing w:val="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With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Dy</w:t>
            </w:r>
            <w:r>
              <w:rPr>
                <w:spacing w:val="1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Registrar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Online</w:t>
            </w:r>
          </w:p>
        </w:tc>
        <w:tc>
          <w:tcPr>
            <w:tcW w:w="2380" w:type="dxa"/>
          </w:tcPr>
          <w:p>
            <w:pPr>
              <w:pStyle w:val="TableParagraph"/>
              <w:spacing w:before="14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Section</w:t>
            </w:r>
            <w:r>
              <w:rPr>
                <w:spacing w:val="-10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79</w:t>
            </w:r>
            <w:r>
              <w:rPr>
                <w:spacing w:val="-9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1</w:t>
            </w:r>
            <w:r>
              <w:rPr>
                <w:spacing w:val="-10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A</w:t>
            </w:r>
          </w:p>
        </w:tc>
        <w:tc>
          <w:tcPr>
            <w:tcW w:w="4535" w:type="dxa"/>
          </w:tcPr>
          <w:p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90"/>
                <w:sz w:val="21"/>
              </w:rPr>
              <w:t>Within</w:t>
            </w:r>
            <w:r>
              <w:rPr>
                <w:spacing w:val="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Six</w:t>
            </w:r>
            <w:r>
              <w:rPr>
                <w:spacing w:val="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Months</w:t>
            </w:r>
            <w:r>
              <w:rPr>
                <w:spacing w:val="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From</w:t>
            </w:r>
            <w:r>
              <w:rPr>
                <w:spacing w:val="1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Closure</w:t>
            </w:r>
            <w:r>
              <w:rPr>
                <w:spacing w:val="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Of</w:t>
            </w:r>
            <w:r>
              <w:rPr>
                <w:spacing w:val="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The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Year</w:t>
            </w:r>
            <w:r>
              <w:rPr>
                <w:spacing w:val="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i.e-</w:t>
            </w:r>
            <w:r>
              <w:rPr>
                <w:spacing w:val="10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30</w:t>
            </w:r>
          </w:p>
          <w:p>
            <w:pPr>
              <w:pStyle w:val="TableParagraph"/>
              <w:spacing w:line="219" w:lineRule="exact" w:before="28"/>
              <w:rPr>
                <w:sz w:val="21"/>
              </w:rPr>
            </w:pPr>
            <w:r>
              <w:rPr>
                <w:sz w:val="21"/>
              </w:rPr>
              <w:t>September</w:t>
            </w:r>
          </w:p>
        </w:tc>
      </w:tr>
      <w:tr>
        <w:trPr>
          <w:trHeight w:val="523" w:hRule="atLeast"/>
        </w:trPr>
        <w:tc>
          <w:tcPr>
            <w:tcW w:w="436" w:type="dxa"/>
          </w:tcPr>
          <w:p>
            <w:pPr>
              <w:pStyle w:val="TableParagraph"/>
              <w:spacing w:before="143"/>
              <w:ind w:left="17"/>
              <w:jc w:val="center"/>
              <w:rPr>
                <w:sz w:val="21"/>
              </w:rPr>
            </w:pPr>
            <w:r>
              <w:rPr>
                <w:w w:val="94"/>
                <w:sz w:val="21"/>
              </w:rPr>
              <w:t>4</w:t>
            </w:r>
          </w:p>
        </w:tc>
        <w:tc>
          <w:tcPr>
            <w:tcW w:w="3794" w:type="dxa"/>
          </w:tcPr>
          <w:p>
            <w:pPr>
              <w:pStyle w:val="TableParagraph"/>
              <w:spacing w:before="143"/>
              <w:rPr>
                <w:sz w:val="21"/>
              </w:rPr>
            </w:pPr>
            <w:r>
              <w:rPr>
                <w:w w:val="90"/>
                <w:sz w:val="21"/>
              </w:rPr>
              <w:t>Filing Of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Form</w:t>
            </w:r>
            <w:r>
              <w:rPr>
                <w:spacing w:val="1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O</w:t>
            </w:r>
          </w:p>
        </w:tc>
        <w:tc>
          <w:tcPr>
            <w:tcW w:w="2380" w:type="dxa"/>
          </w:tcPr>
          <w:p>
            <w:pPr>
              <w:pStyle w:val="TableParagraph"/>
              <w:spacing w:before="143"/>
              <w:rPr>
                <w:sz w:val="21"/>
              </w:rPr>
            </w:pPr>
            <w:r>
              <w:rPr>
                <w:w w:val="90"/>
                <w:sz w:val="21"/>
              </w:rPr>
              <w:t>Section 82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Rule</w:t>
            </w:r>
            <w:r>
              <w:rPr>
                <w:spacing w:val="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73</w:t>
            </w:r>
          </w:p>
        </w:tc>
        <w:tc>
          <w:tcPr>
            <w:tcW w:w="4535" w:type="dxa"/>
          </w:tcPr>
          <w:p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90"/>
                <w:sz w:val="21"/>
              </w:rPr>
              <w:t>Within</w:t>
            </w:r>
            <w:r>
              <w:rPr>
                <w:spacing w:val="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03</w:t>
            </w:r>
            <w:r>
              <w:rPr>
                <w:spacing w:val="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Months</w:t>
            </w:r>
            <w:r>
              <w:rPr>
                <w:spacing w:val="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From</w:t>
            </w:r>
            <w:r>
              <w:rPr>
                <w:spacing w:val="1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The</w:t>
            </w:r>
            <w:r>
              <w:rPr>
                <w:spacing w:val="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Date</w:t>
            </w:r>
            <w:r>
              <w:rPr>
                <w:spacing w:val="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Of</w:t>
            </w:r>
            <w:r>
              <w:rPr>
                <w:spacing w:val="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Audit</w:t>
            </w:r>
            <w:r>
              <w:rPr>
                <w:spacing w:val="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Report</w:t>
            </w:r>
          </w:p>
          <w:p>
            <w:pPr>
              <w:pStyle w:val="TableParagraph"/>
              <w:spacing w:line="219" w:lineRule="exact" w:before="28"/>
              <w:rPr>
                <w:sz w:val="21"/>
              </w:rPr>
            </w:pPr>
            <w:r>
              <w:rPr>
                <w:w w:val="95"/>
                <w:sz w:val="21"/>
              </w:rPr>
              <w:t>i.e</w:t>
            </w:r>
            <w:r>
              <w:rPr>
                <w:spacing w:val="-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-</w:t>
            </w:r>
            <w:r>
              <w:rPr>
                <w:spacing w:val="-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30</w:t>
            </w:r>
            <w:r>
              <w:rPr>
                <w:spacing w:val="-1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October</w:t>
            </w:r>
          </w:p>
        </w:tc>
      </w:tr>
      <w:tr>
        <w:trPr>
          <w:trHeight w:val="793" w:hRule="atLeast"/>
        </w:trPr>
        <w:tc>
          <w:tcPr>
            <w:tcW w:w="436" w:type="dxa"/>
          </w:tcPr>
          <w:p>
            <w:pPr>
              <w:pStyle w:val="TableParagraph"/>
              <w:spacing w:before="4"/>
              <w:ind w:left="0"/>
              <w:rPr>
                <w:rFonts w:ascii="Calibri"/>
                <w:sz w:val="23"/>
              </w:rPr>
            </w:pPr>
          </w:p>
          <w:p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w w:val="94"/>
                <w:sz w:val="21"/>
              </w:rPr>
              <w:t>5</w:t>
            </w:r>
          </w:p>
        </w:tc>
        <w:tc>
          <w:tcPr>
            <w:tcW w:w="3794" w:type="dxa"/>
          </w:tcPr>
          <w:p>
            <w:pPr>
              <w:pStyle w:val="TableParagraph"/>
              <w:spacing w:line="268" w:lineRule="auto" w:before="143"/>
              <w:ind w:right="13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Appointment Of Auditor,</w:t>
            </w:r>
            <w:r>
              <w:rPr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Consent </w:t>
            </w:r>
            <w:r>
              <w:rPr>
                <w:w w:val="95"/>
                <w:sz w:val="21"/>
              </w:rPr>
              <w:t>And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Filing</w:t>
            </w:r>
            <w:r>
              <w:rPr>
                <w:spacing w:val="-10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Of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Return</w:t>
            </w:r>
            <w:r>
              <w:rPr>
                <w:spacing w:val="-8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Of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Auditor'S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Appointment</w:t>
            </w:r>
          </w:p>
        </w:tc>
        <w:tc>
          <w:tcPr>
            <w:tcW w:w="2380" w:type="dxa"/>
          </w:tcPr>
          <w:p>
            <w:pPr>
              <w:pStyle w:val="TableParagraph"/>
              <w:spacing w:before="4"/>
              <w:ind w:left="0"/>
              <w:rPr>
                <w:rFonts w:ascii="Calibri"/>
                <w:sz w:val="23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w w:val="90"/>
                <w:sz w:val="21"/>
              </w:rPr>
              <w:t>Sections</w:t>
            </w:r>
            <w:r>
              <w:rPr>
                <w:spacing w:val="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79</w:t>
            </w:r>
            <w:r>
              <w:rPr>
                <w:spacing w:val="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1B</w:t>
            </w:r>
          </w:p>
        </w:tc>
        <w:tc>
          <w:tcPr>
            <w:tcW w:w="4535" w:type="dxa"/>
          </w:tcPr>
          <w:p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90"/>
                <w:sz w:val="21"/>
              </w:rPr>
              <w:t>Appointment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In</w:t>
            </w:r>
            <w:r>
              <w:rPr>
                <w:spacing w:val="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The</w:t>
            </w:r>
            <w:r>
              <w:rPr>
                <w:spacing w:val="10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Agm</w:t>
            </w:r>
            <w:r>
              <w:rPr>
                <w:spacing w:val="19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20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Filing</w:t>
            </w:r>
            <w:r>
              <w:rPr>
                <w:spacing w:val="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Of</w:t>
            </w:r>
            <w:r>
              <w:rPr>
                <w:spacing w:val="1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Return</w:t>
            </w:r>
          </w:p>
          <w:p>
            <w:pPr>
              <w:pStyle w:val="TableParagraph"/>
              <w:spacing w:line="270" w:lineRule="atLeast"/>
              <w:ind w:right="295"/>
              <w:rPr>
                <w:sz w:val="21"/>
              </w:rPr>
            </w:pPr>
            <w:r>
              <w:rPr>
                <w:w w:val="90"/>
                <w:sz w:val="21"/>
              </w:rPr>
              <w:t>Within</w:t>
            </w:r>
            <w:r>
              <w:rPr>
                <w:spacing w:val="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One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Month</w:t>
            </w:r>
            <w:r>
              <w:rPr>
                <w:spacing w:val="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From</w:t>
            </w:r>
            <w:r>
              <w:rPr>
                <w:spacing w:val="1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The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Date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Of</w:t>
            </w:r>
            <w:r>
              <w:rPr>
                <w:spacing w:val="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Agm</w:t>
            </w:r>
            <w:r>
              <w:rPr>
                <w:spacing w:val="1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i.e.</w:t>
            </w:r>
            <w:r>
              <w:rPr>
                <w:spacing w:val="1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30</w:t>
            </w:r>
            <w:r>
              <w:rPr>
                <w:spacing w:val="-50"/>
                <w:w w:val="90"/>
                <w:sz w:val="21"/>
              </w:rPr>
              <w:t> </w:t>
            </w:r>
            <w:r>
              <w:rPr>
                <w:sz w:val="21"/>
              </w:rPr>
              <w:t>October</w:t>
            </w:r>
          </w:p>
        </w:tc>
      </w:tr>
      <w:tr>
        <w:trPr>
          <w:trHeight w:val="1059" w:hRule="atLeast"/>
        </w:trPr>
        <w:tc>
          <w:tcPr>
            <w:tcW w:w="436" w:type="dxa"/>
          </w:tcPr>
          <w:p>
            <w:pPr>
              <w:pStyle w:val="TableParagraph"/>
              <w:spacing w:before="6"/>
              <w:ind w:left="0"/>
              <w:rPr>
                <w:rFonts w:ascii="Calibri"/>
                <w:sz w:val="33"/>
              </w:rPr>
            </w:pPr>
          </w:p>
          <w:p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w w:val="94"/>
                <w:sz w:val="21"/>
              </w:rPr>
              <w:t>6</w:t>
            </w:r>
          </w:p>
        </w:tc>
        <w:tc>
          <w:tcPr>
            <w:tcW w:w="3794" w:type="dxa"/>
          </w:tcPr>
          <w:p>
            <w:pPr>
              <w:pStyle w:val="TableParagraph"/>
              <w:ind w:left="0"/>
              <w:rPr>
                <w:rFonts w:ascii="Calibri"/>
                <w:sz w:val="23"/>
              </w:rPr>
            </w:pPr>
          </w:p>
          <w:p>
            <w:pPr>
              <w:pStyle w:val="TableParagraph"/>
              <w:spacing w:line="268" w:lineRule="auto"/>
              <w:rPr>
                <w:sz w:val="21"/>
              </w:rPr>
            </w:pPr>
            <w:r>
              <w:rPr>
                <w:w w:val="90"/>
                <w:sz w:val="21"/>
              </w:rPr>
              <w:t>Circulating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Draft</w:t>
            </w:r>
            <w:r>
              <w:rPr>
                <w:spacing w:val="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Minutes</w:t>
            </w:r>
            <w:r>
              <w:rPr>
                <w:spacing w:val="1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Of</w:t>
            </w:r>
            <w:r>
              <w:rPr>
                <w:spacing w:val="1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General</w:t>
            </w:r>
            <w:r>
              <w:rPr>
                <w:spacing w:val="9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Body</w:t>
            </w:r>
            <w:r>
              <w:rPr>
                <w:spacing w:val="-50"/>
                <w:w w:val="90"/>
                <w:sz w:val="21"/>
              </w:rPr>
              <w:t> </w:t>
            </w:r>
            <w:r>
              <w:rPr>
                <w:sz w:val="21"/>
              </w:rPr>
              <w:t>Meeting</w:t>
            </w:r>
          </w:p>
        </w:tc>
        <w:tc>
          <w:tcPr>
            <w:tcW w:w="2380" w:type="dxa"/>
          </w:tcPr>
          <w:p>
            <w:pPr>
              <w:pStyle w:val="TableParagraph"/>
              <w:spacing w:before="6"/>
              <w:ind w:left="0"/>
              <w:rPr>
                <w:rFonts w:ascii="Calibri"/>
                <w:sz w:val="33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Bye</w:t>
            </w:r>
            <w:r>
              <w:rPr>
                <w:spacing w:val="-10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Law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No</w:t>
            </w:r>
            <w:r>
              <w:rPr>
                <w:spacing w:val="-1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108</w:t>
            </w:r>
          </w:p>
        </w:tc>
        <w:tc>
          <w:tcPr>
            <w:tcW w:w="4535" w:type="dxa"/>
          </w:tcPr>
          <w:p>
            <w:pPr>
              <w:pStyle w:val="TableParagraph"/>
              <w:ind w:left="0"/>
              <w:rPr>
                <w:rFonts w:ascii="Calibri"/>
                <w:sz w:val="23"/>
              </w:rPr>
            </w:pPr>
          </w:p>
          <w:p>
            <w:pPr>
              <w:pStyle w:val="TableParagraph"/>
              <w:spacing w:line="268" w:lineRule="auto"/>
              <w:ind w:firstLine="52"/>
              <w:rPr>
                <w:sz w:val="21"/>
              </w:rPr>
            </w:pPr>
            <w:r>
              <w:rPr>
                <w:w w:val="90"/>
                <w:sz w:val="21"/>
              </w:rPr>
              <w:t>Circulating</w:t>
            </w:r>
            <w:r>
              <w:rPr>
                <w:spacing w:val="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Within</w:t>
            </w:r>
            <w:r>
              <w:rPr>
                <w:spacing w:val="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15</w:t>
            </w:r>
            <w:r>
              <w:rPr>
                <w:spacing w:val="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Days</w:t>
            </w:r>
            <w:r>
              <w:rPr>
                <w:spacing w:val="1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For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Objections</w:t>
            </w:r>
            <w:r>
              <w:rPr>
                <w:spacing w:val="1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To</w:t>
            </w:r>
            <w:r>
              <w:rPr>
                <w:spacing w:val="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Be</w:t>
            </w:r>
            <w:r>
              <w:rPr>
                <w:spacing w:val="-49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Received</w:t>
            </w:r>
            <w:r>
              <w:rPr>
                <w:spacing w:val="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In</w:t>
            </w:r>
            <w:r>
              <w:rPr>
                <w:spacing w:val="-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Next</w:t>
            </w:r>
            <w:r>
              <w:rPr>
                <w:spacing w:val="-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15</w:t>
            </w:r>
            <w:r>
              <w:rPr>
                <w:spacing w:val="-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Days</w:t>
            </w:r>
          </w:p>
        </w:tc>
      </w:tr>
      <w:tr>
        <w:trPr>
          <w:trHeight w:val="1431" w:hRule="atLeast"/>
        </w:trPr>
        <w:tc>
          <w:tcPr>
            <w:tcW w:w="436" w:type="dxa"/>
          </w:tcPr>
          <w:p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w w:val="94"/>
                <w:sz w:val="21"/>
              </w:rPr>
              <w:t>7</w:t>
            </w:r>
          </w:p>
        </w:tc>
        <w:tc>
          <w:tcPr>
            <w:tcW w:w="3794" w:type="dxa"/>
          </w:tcPr>
          <w:p>
            <w:pPr>
              <w:pStyle w:val="TableParagraph"/>
              <w:spacing w:before="5"/>
              <w:ind w:left="0"/>
              <w:rPr>
                <w:rFonts w:ascii="Calibri"/>
                <w:sz w:val="38"/>
              </w:rPr>
            </w:pPr>
          </w:p>
          <w:p>
            <w:pPr>
              <w:pStyle w:val="TableParagraph"/>
              <w:spacing w:line="268" w:lineRule="auto"/>
              <w:rPr>
                <w:sz w:val="21"/>
              </w:rPr>
            </w:pPr>
            <w:r>
              <w:rPr>
                <w:w w:val="90"/>
                <w:sz w:val="21"/>
              </w:rPr>
              <w:t>Finalising</w:t>
            </w:r>
            <w:r>
              <w:rPr>
                <w:spacing w:val="-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Draft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Minutes</w:t>
            </w:r>
            <w:r>
              <w:rPr>
                <w:spacing w:val="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Of</w:t>
            </w:r>
            <w:r>
              <w:rPr>
                <w:spacing w:val="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Any</w:t>
            </w:r>
            <w:r>
              <w:rPr>
                <w:spacing w:val="1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General</w:t>
            </w:r>
            <w:r>
              <w:rPr>
                <w:spacing w:val="-49"/>
                <w:w w:val="90"/>
                <w:sz w:val="21"/>
              </w:rPr>
              <w:t> </w:t>
            </w:r>
            <w:r>
              <w:rPr>
                <w:sz w:val="21"/>
              </w:rPr>
              <w:t>Body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Meeting</w:t>
            </w:r>
          </w:p>
        </w:tc>
        <w:tc>
          <w:tcPr>
            <w:tcW w:w="2380" w:type="dxa"/>
          </w:tcPr>
          <w:p>
            <w:pPr>
              <w:pStyle w:val="TableParagraph"/>
              <w:ind w:left="0"/>
              <w:rPr>
                <w:rFonts w:ascii="Calibri"/>
                <w:sz w:val="26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sz w:val="22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Bye</w:t>
            </w:r>
            <w:r>
              <w:rPr>
                <w:spacing w:val="-10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Law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No</w:t>
            </w:r>
            <w:r>
              <w:rPr>
                <w:spacing w:val="-1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108</w:t>
            </w:r>
          </w:p>
        </w:tc>
        <w:tc>
          <w:tcPr>
            <w:tcW w:w="4535" w:type="dxa"/>
          </w:tcPr>
          <w:p>
            <w:pPr>
              <w:pStyle w:val="TableParagraph"/>
              <w:spacing w:line="268" w:lineRule="auto" w:before="58"/>
              <w:ind w:right="85"/>
              <w:rPr>
                <w:sz w:val="21"/>
              </w:rPr>
            </w:pPr>
            <w:r>
              <w:rPr>
                <w:w w:val="90"/>
                <w:sz w:val="21"/>
              </w:rPr>
              <w:t>Finalizing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Draft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Minutes</w:t>
            </w:r>
            <w:r>
              <w:rPr>
                <w:spacing w:val="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Within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03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Months</w:t>
            </w:r>
            <w:r>
              <w:rPr>
                <w:spacing w:val="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of</w:t>
            </w:r>
            <w:r>
              <w:rPr>
                <w:spacing w:val="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the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spacing w:val="-3"/>
                <w:w w:val="95"/>
                <w:sz w:val="21"/>
              </w:rPr>
              <w:t>date of the </w:t>
            </w:r>
            <w:r>
              <w:rPr>
                <w:spacing w:val="-2"/>
                <w:w w:val="95"/>
                <w:sz w:val="21"/>
              </w:rPr>
              <w:t>general body meeting and circulate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spacing w:val="-3"/>
                <w:w w:val="95"/>
                <w:sz w:val="21"/>
              </w:rPr>
              <w:t>amongst all the members </w:t>
            </w:r>
            <w:r>
              <w:rPr>
                <w:spacing w:val="-2"/>
                <w:w w:val="95"/>
                <w:sz w:val="21"/>
              </w:rPr>
              <w:t>of the society with in 15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days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of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the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meeting</w:t>
            </w:r>
            <w:r>
              <w:rPr>
                <w:spacing w:val="-10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of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the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committee</w:t>
            </w:r>
            <w:r>
              <w:rPr>
                <w:spacing w:val="-6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at</w:t>
            </w:r>
            <w:r>
              <w:rPr>
                <w:spacing w:val="-8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which</w:t>
            </w:r>
            <w:r>
              <w:rPr>
                <w:spacing w:val="-7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draft</w:t>
            </w:r>
            <w:r>
              <w:rPr>
                <w:spacing w:val="-53"/>
                <w:w w:val="95"/>
                <w:sz w:val="21"/>
              </w:rPr>
              <w:t> </w:t>
            </w:r>
            <w:r>
              <w:rPr>
                <w:sz w:val="21"/>
              </w:rPr>
              <w:t>minutes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were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finalized</w:t>
            </w:r>
          </w:p>
        </w:tc>
      </w:tr>
      <w:tr>
        <w:trPr>
          <w:trHeight w:val="268" w:hRule="atLeast"/>
        </w:trPr>
        <w:tc>
          <w:tcPr>
            <w:tcW w:w="436" w:type="dxa"/>
          </w:tcPr>
          <w:p>
            <w:pPr>
              <w:pStyle w:val="TableParagraph"/>
              <w:spacing w:line="234" w:lineRule="exact" w:before="15"/>
              <w:ind w:left="17"/>
              <w:jc w:val="center"/>
              <w:rPr>
                <w:sz w:val="21"/>
              </w:rPr>
            </w:pPr>
            <w:r>
              <w:rPr>
                <w:w w:val="94"/>
                <w:sz w:val="21"/>
              </w:rPr>
              <w:t>8</w:t>
            </w:r>
          </w:p>
        </w:tc>
        <w:tc>
          <w:tcPr>
            <w:tcW w:w="3794" w:type="dxa"/>
          </w:tcPr>
          <w:p>
            <w:pPr>
              <w:pStyle w:val="TableParagraph"/>
              <w:spacing w:line="234" w:lineRule="exact" w:before="15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Disposal</w:t>
            </w:r>
            <w:r>
              <w:rPr>
                <w:spacing w:val="-9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Of</w:t>
            </w:r>
            <w:r>
              <w:rPr>
                <w:spacing w:val="-6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Application</w:t>
            </w:r>
            <w:r>
              <w:rPr>
                <w:spacing w:val="-9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For</w:t>
            </w:r>
            <w:r>
              <w:rPr>
                <w:spacing w:val="-10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Membership</w:t>
            </w:r>
          </w:p>
        </w:tc>
        <w:tc>
          <w:tcPr>
            <w:tcW w:w="2380" w:type="dxa"/>
          </w:tcPr>
          <w:p>
            <w:pPr>
              <w:pStyle w:val="TableParagraph"/>
              <w:spacing w:line="234" w:lineRule="exact" w:before="15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Section</w:t>
            </w:r>
            <w:r>
              <w:rPr>
                <w:spacing w:val="-10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22</w:t>
            </w:r>
            <w:r>
              <w:rPr>
                <w:spacing w:val="-10"/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(2)</w:t>
            </w:r>
          </w:p>
        </w:tc>
        <w:tc>
          <w:tcPr>
            <w:tcW w:w="4535" w:type="dxa"/>
          </w:tcPr>
          <w:p>
            <w:pPr>
              <w:pStyle w:val="TableParagraph"/>
              <w:spacing w:line="234" w:lineRule="exact" w:before="15"/>
              <w:rPr>
                <w:sz w:val="21"/>
              </w:rPr>
            </w:pPr>
            <w:r>
              <w:rPr>
                <w:w w:val="90"/>
                <w:sz w:val="21"/>
              </w:rPr>
              <w:t>Within</w:t>
            </w:r>
            <w:r>
              <w:rPr>
                <w:spacing w:val="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Three</w:t>
            </w:r>
            <w:r>
              <w:rPr>
                <w:spacing w:val="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Months</w:t>
            </w:r>
            <w:r>
              <w:rPr>
                <w:spacing w:val="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From</w:t>
            </w:r>
            <w:r>
              <w:rPr>
                <w:spacing w:val="1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The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Date</w:t>
            </w:r>
            <w:r>
              <w:rPr>
                <w:spacing w:val="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Of</w:t>
            </w:r>
            <w:r>
              <w:rPr>
                <w:spacing w:val="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Receipt</w:t>
            </w:r>
          </w:p>
        </w:tc>
      </w:tr>
      <w:tr>
        <w:trPr>
          <w:trHeight w:val="792" w:hRule="atLeast"/>
        </w:trPr>
        <w:tc>
          <w:tcPr>
            <w:tcW w:w="436" w:type="dxa"/>
          </w:tcPr>
          <w:p>
            <w:pPr>
              <w:pStyle w:val="TableParagraph"/>
              <w:spacing w:before="3"/>
              <w:ind w:left="0"/>
              <w:rPr>
                <w:rFonts w:ascii="Calibri"/>
                <w:sz w:val="23"/>
              </w:rPr>
            </w:pPr>
          </w:p>
          <w:p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w w:val="94"/>
                <w:sz w:val="21"/>
              </w:rPr>
              <w:t>9</w:t>
            </w:r>
          </w:p>
        </w:tc>
        <w:tc>
          <w:tcPr>
            <w:tcW w:w="3794" w:type="dxa"/>
          </w:tcPr>
          <w:p>
            <w:pPr>
              <w:pStyle w:val="TableParagraph"/>
              <w:spacing w:before="3"/>
              <w:ind w:left="0"/>
              <w:rPr>
                <w:rFonts w:ascii="Calibri"/>
                <w:sz w:val="23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w w:val="90"/>
                <w:sz w:val="21"/>
              </w:rPr>
              <w:t>Disposal</w:t>
            </w:r>
            <w:r>
              <w:rPr>
                <w:spacing w:val="1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Of</w:t>
            </w:r>
            <w:r>
              <w:rPr>
                <w:spacing w:val="1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Application</w:t>
            </w:r>
            <w:r>
              <w:rPr>
                <w:spacing w:val="1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For</w:t>
            </w:r>
            <w:r>
              <w:rPr>
                <w:spacing w:val="10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Nomination</w:t>
            </w:r>
          </w:p>
        </w:tc>
        <w:tc>
          <w:tcPr>
            <w:tcW w:w="2380" w:type="dxa"/>
          </w:tcPr>
          <w:p>
            <w:pPr>
              <w:pStyle w:val="TableParagraph"/>
              <w:spacing w:before="3"/>
              <w:ind w:left="0"/>
              <w:rPr>
                <w:rFonts w:ascii="Calibri"/>
                <w:sz w:val="23"/>
              </w:rPr>
            </w:pPr>
          </w:p>
          <w:p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Bye</w:t>
            </w:r>
            <w:r>
              <w:rPr>
                <w:spacing w:val="-1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Law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No</w:t>
            </w:r>
            <w:r>
              <w:rPr>
                <w:spacing w:val="-1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33</w:t>
            </w:r>
          </w:p>
        </w:tc>
        <w:tc>
          <w:tcPr>
            <w:tcW w:w="4535" w:type="dxa"/>
          </w:tcPr>
          <w:p>
            <w:pPr>
              <w:pStyle w:val="TableParagraph"/>
              <w:spacing w:line="268" w:lineRule="auto" w:before="143"/>
              <w:rPr>
                <w:sz w:val="21"/>
              </w:rPr>
            </w:pPr>
            <w:r>
              <w:rPr>
                <w:w w:val="90"/>
                <w:sz w:val="21"/>
              </w:rPr>
              <w:t>Within</w:t>
            </w:r>
            <w:r>
              <w:rPr>
                <w:spacing w:val="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Seven</w:t>
            </w:r>
            <w:r>
              <w:rPr>
                <w:spacing w:val="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Days</w:t>
            </w:r>
            <w:r>
              <w:rPr>
                <w:spacing w:val="10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From</w:t>
            </w:r>
            <w:r>
              <w:rPr>
                <w:spacing w:val="1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Date</w:t>
            </w:r>
            <w:r>
              <w:rPr>
                <w:spacing w:val="9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Of</w:t>
            </w:r>
            <w:r>
              <w:rPr>
                <w:spacing w:val="9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Mc</w:t>
            </w:r>
            <w:r>
              <w:rPr>
                <w:spacing w:val="1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Meeting</w:t>
            </w:r>
            <w:r>
              <w:rPr>
                <w:spacing w:val="-49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Recording</w:t>
            </w:r>
            <w:r>
              <w:rPr>
                <w:spacing w:val="-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Nomination</w:t>
            </w:r>
          </w:p>
        </w:tc>
      </w:tr>
      <w:tr>
        <w:trPr>
          <w:trHeight w:val="523" w:hRule="atLeast"/>
        </w:trPr>
        <w:tc>
          <w:tcPr>
            <w:tcW w:w="436" w:type="dxa"/>
          </w:tcPr>
          <w:p>
            <w:pPr>
              <w:pStyle w:val="TableParagraph"/>
              <w:spacing w:before="143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794" w:type="dxa"/>
          </w:tcPr>
          <w:p>
            <w:pPr>
              <w:pStyle w:val="TableParagraph"/>
              <w:spacing w:before="143"/>
              <w:rPr>
                <w:sz w:val="21"/>
              </w:rPr>
            </w:pPr>
            <w:r>
              <w:rPr>
                <w:w w:val="90"/>
                <w:sz w:val="21"/>
              </w:rPr>
              <w:t>Education</w:t>
            </w:r>
            <w:r>
              <w:rPr>
                <w:spacing w:val="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And</w:t>
            </w:r>
            <w:r>
              <w:rPr>
                <w:spacing w:val="2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Training</w:t>
            </w:r>
            <w:r>
              <w:rPr>
                <w:spacing w:val="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Fund</w:t>
            </w:r>
            <w:r>
              <w:rPr>
                <w:spacing w:val="2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Contribution</w:t>
            </w:r>
          </w:p>
        </w:tc>
        <w:tc>
          <w:tcPr>
            <w:tcW w:w="2380" w:type="dxa"/>
          </w:tcPr>
          <w:p>
            <w:pPr>
              <w:pStyle w:val="TableParagraph"/>
              <w:spacing w:before="143"/>
              <w:rPr>
                <w:sz w:val="21"/>
              </w:rPr>
            </w:pPr>
            <w:r>
              <w:rPr>
                <w:w w:val="90"/>
                <w:sz w:val="21"/>
              </w:rPr>
              <w:t>Rule</w:t>
            </w:r>
            <w:r>
              <w:rPr>
                <w:spacing w:val="-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53</w:t>
            </w:r>
          </w:p>
        </w:tc>
        <w:tc>
          <w:tcPr>
            <w:tcW w:w="4535" w:type="dxa"/>
          </w:tcPr>
          <w:p>
            <w:pPr>
              <w:pStyle w:val="TableParagraph"/>
              <w:spacing w:before="143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>Yearly</w:t>
            </w:r>
            <w:r>
              <w:rPr>
                <w:w w:val="95"/>
                <w:sz w:val="21"/>
              </w:rPr>
              <w:t> </w:t>
            </w:r>
            <w:r>
              <w:rPr>
                <w:spacing w:val="-2"/>
                <w:w w:val="95"/>
                <w:sz w:val="21"/>
              </w:rPr>
              <w:t>Before</w:t>
            </w:r>
            <w:r>
              <w:rPr>
                <w:spacing w:val="-8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30</w:t>
            </w:r>
            <w:r>
              <w:rPr>
                <w:spacing w:val="-10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September</w:t>
            </w:r>
          </w:p>
        </w:tc>
      </w:tr>
      <w:tr>
        <w:trPr>
          <w:trHeight w:val="523" w:hRule="atLeast"/>
        </w:trPr>
        <w:tc>
          <w:tcPr>
            <w:tcW w:w="436" w:type="dxa"/>
          </w:tcPr>
          <w:p>
            <w:pPr>
              <w:pStyle w:val="TableParagraph"/>
              <w:spacing w:before="143"/>
              <w:ind w:left="79" w:right="67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3794" w:type="dxa"/>
          </w:tcPr>
          <w:p>
            <w:pPr>
              <w:pStyle w:val="TableParagraph"/>
              <w:spacing w:before="143"/>
              <w:rPr>
                <w:sz w:val="21"/>
              </w:rPr>
            </w:pPr>
            <w:r>
              <w:rPr>
                <w:w w:val="90"/>
                <w:sz w:val="21"/>
              </w:rPr>
              <w:t>Sinking</w:t>
            </w:r>
            <w:r>
              <w:rPr>
                <w:spacing w:val="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Fund</w:t>
            </w:r>
            <w:r>
              <w:rPr>
                <w:spacing w:val="1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Deposit</w:t>
            </w:r>
          </w:p>
        </w:tc>
        <w:tc>
          <w:tcPr>
            <w:tcW w:w="23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5" w:type="dxa"/>
          </w:tcPr>
          <w:p>
            <w:pPr>
              <w:pStyle w:val="TableParagraph"/>
              <w:spacing w:before="15"/>
              <w:rPr>
                <w:sz w:val="21"/>
              </w:rPr>
            </w:pPr>
            <w:r>
              <w:rPr>
                <w:w w:val="90"/>
                <w:sz w:val="21"/>
              </w:rPr>
              <w:t>Every</w:t>
            </w:r>
            <w:r>
              <w:rPr>
                <w:spacing w:val="1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Quarterly</w:t>
            </w:r>
            <w:r>
              <w:rPr>
                <w:spacing w:val="1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/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Half</w:t>
            </w:r>
            <w:r>
              <w:rPr>
                <w:spacing w:val="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Yaerly</w:t>
            </w:r>
            <w:r>
              <w:rPr>
                <w:spacing w:val="1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/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Yearly</w:t>
            </w:r>
            <w:r>
              <w:rPr>
                <w:spacing w:val="1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Before</w:t>
            </w:r>
            <w:r>
              <w:rPr>
                <w:spacing w:val="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31St</w:t>
            </w:r>
          </w:p>
          <w:p>
            <w:pPr>
              <w:pStyle w:val="TableParagraph"/>
              <w:spacing w:line="219" w:lineRule="exact" w:before="28"/>
              <w:rPr>
                <w:sz w:val="21"/>
              </w:rPr>
            </w:pPr>
            <w:r>
              <w:rPr>
                <w:sz w:val="21"/>
              </w:rPr>
              <w:t>March</w:t>
            </w:r>
          </w:p>
        </w:tc>
      </w:tr>
    </w:tbl>
    <w:sectPr>
      <w:pgSz w:w="12240" w:h="15840"/>
      <w:pgMar w:header="720" w:footer="0" w:top="1500" w:bottom="280" w:left="4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50624">
          <wp:simplePos x="0" y="0"/>
          <wp:positionH relativeFrom="page">
            <wp:posOffset>5654224</wp:posOffset>
          </wp:positionH>
          <wp:positionV relativeFrom="page">
            <wp:posOffset>457200</wp:posOffset>
          </wp:positionV>
          <wp:extent cx="1140875" cy="50421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0875" cy="50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68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8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680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96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71" w:lineRule="exact"/>
      <w:ind w:left="1380" w:right="1484"/>
      <w:jc w:val="center"/>
    </w:pPr>
    <w:rPr>
      <w:rFonts w:ascii="Calibri" w:hAnsi="Calibri" w:eastAsia="Calibri" w:cs="Calibri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0"/>
      <w:ind w:left="168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MYAASHIANA</dc:creator>
  <dcterms:created xsi:type="dcterms:W3CDTF">2024-08-01T11:08:10Z</dcterms:created>
  <dcterms:modified xsi:type="dcterms:W3CDTF">2024-08-01T11:08:10Z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2024-08-01T00:00:00Z</vt:filetime>
  </property>
</Properties>
</file>